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9C5A37" w:rsidRPr="00246FD8" w:rsidRDefault="009C5A37" w:rsidP="009C5A37">
      <w:pPr>
        <w:snapToGrid w:val="0"/>
        <w:jc w:val="center"/>
        <w:rPr>
          <w:rFonts w:ascii="Times New Roman" w:eastAsia="方正小标宋简体" w:hAnsi="Times New Roman"/>
          <w:b/>
          <w:sz w:val="44"/>
          <w:szCs w:val="44"/>
        </w:rPr>
      </w:pPr>
      <w:r w:rsidRPr="00246FD8">
        <w:rPr>
          <w:rFonts w:ascii="Times New Roman" w:eastAsia="方正小标宋简体" w:hAnsi="Times New Roman" w:hint="eastAsia"/>
          <w:b/>
          <w:sz w:val="44"/>
          <w:szCs w:val="44"/>
        </w:rPr>
        <w:t>201</w:t>
      </w:r>
      <w:r w:rsidR="00C95D7D">
        <w:rPr>
          <w:rFonts w:ascii="Times New Roman" w:eastAsia="方正小标宋简体" w:hAnsi="Times New Roman" w:hint="eastAsia"/>
          <w:b/>
          <w:sz w:val="44"/>
          <w:szCs w:val="44"/>
        </w:rPr>
        <w:t>8</w:t>
      </w:r>
      <w:r w:rsidRPr="00246FD8">
        <w:rPr>
          <w:rFonts w:ascii="Times New Roman" w:eastAsia="方正小标宋简体" w:hAnsi="Times New Roman" w:hint="eastAsia"/>
          <w:b/>
          <w:sz w:val="44"/>
          <w:szCs w:val="44"/>
        </w:rPr>
        <w:t>年</w:t>
      </w:r>
      <w:r w:rsidR="003768C9">
        <w:rPr>
          <w:rFonts w:ascii="Times New Roman" w:eastAsia="方正小标宋简体" w:hAnsi="Times New Roman" w:hint="eastAsia"/>
          <w:b/>
          <w:sz w:val="44"/>
          <w:szCs w:val="44"/>
        </w:rPr>
        <w:t>青羊区民政局</w:t>
      </w:r>
      <w:r w:rsidRPr="00246FD8">
        <w:rPr>
          <w:rFonts w:ascii="Times New Roman" w:eastAsia="方正小标宋简体" w:hAnsi="Times New Roman" w:hint="eastAsia"/>
          <w:b/>
          <w:sz w:val="44"/>
          <w:szCs w:val="44"/>
        </w:rPr>
        <w:t>部门预算</w:t>
      </w:r>
    </w:p>
    <w:p w:rsidR="003E5B98" w:rsidRPr="009C5A37" w:rsidRDefault="003E5B98">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9928CF" w:rsidRDefault="009928CF"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Pr="00F2347B" w:rsidRDefault="009C5A37" w:rsidP="00FE6742">
      <w:pPr>
        <w:snapToGrid w:val="0"/>
        <w:jc w:val="center"/>
        <w:rPr>
          <w:rFonts w:ascii="Times New Roman" w:eastAsia="方正小标宋简体" w:hAnsi="Times New Roman"/>
          <w:b/>
          <w:sz w:val="44"/>
          <w:szCs w:val="44"/>
        </w:rPr>
      </w:pPr>
      <w:r w:rsidRPr="00F2347B">
        <w:rPr>
          <w:rFonts w:ascii="Times New Roman" w:eastAsia="方正小标宋简体" w:hAnsi="Times New Roman" w:hint="eastAsia"/>
          <w:b/>
          <w:sz w:val="44"/>
          <w:szCs w:val="44"/>
        </w:rPr>
        <w:lastRenderedPageBreak/>
        <w:t>目</w:t>
      </w:r>
      <w:r w:rsidRPr="00F2347B">
        <w:rPr>
          <w:rFonts w:ascii="Times New Roman" w:eastAsia="方正小标宋简体" w:hAnsi="Times New Roman" w:hint="eastAsia"/>
          <w:b/>
          <w:sz w:val="44"/>
          <w:szCs w:val="44"/>
        </w:rPr>
        <w:t xml:space="preserve"> </w:t>
      </w:r>
      <w:r w:rsidRPr="00F2347B">
        <w:rPr>
          <w:rFonts w:ascii="Times New Roman" w:eastAsia="方正小标宋简体" w:hAnsi="Times New Roman" w:hint="eastAsia"/>
          <w:b/>
          <w:sz w:val="44"/>
          <w:szCs w:val="44"/>
        </w:rPr>
        <w:t>录</w:t>
      </w:r>
    </w:p>
    <w:p w:rsidR="009C5A37" w:rsidRDefault="009C5A37" w:rsidP="00584411">
      <w:pPr>
        <w:snapToGrid w:val="0"/>
        <w:spacing w:line="700" w:lineRule="exact"/>
        <w:jc w:val="center"/>
        <w:rPr>
          <w:rFonts w:ascii="Times New Roman" w:eastAsia="方正小标宋简体" w:hAnsi="Times New Roman"/>
          <w:sz w:val="44"/>
          <w:szCs w:val="44"/>
        </w:rPr>
      </w:pPr>
    </w:p>
    <w:p w:rsidR="009C5A37" w:rsidRPr="00F2347B" w:rsidRDefault="009C5A37" w:rsidP="00584411">
      <w:pPr>
        <w:snapToGrid w:val="0"/>
        <w:spacing w:line="700" w:lineRule="exact"/>
        <w:jc w:val="left"/>
        <w:rPr>
          <w:rFonts w:ascii="Times New Roman" w:eastAsia="方正小标宋简体" w:hAnsi="Times New Roman"/>
          <w:sz w:val="44"/>
          <w:szCs w:val="44"/>
        </w:rPr>
      </w:pPr>
      <w:r w:rsidRPr="00F2347B">
        <w:rPr>
          <w:rFonts w:ascii="Times New Roman" w:eastAsia="方正小标宋简体" w:hAnsi="Times New Roman" w:hint="eastAsia"/>
          <w:sz w:val="44"/>
          <w:szCs w:val="44"/>
        </w:rPr>
        <w:t>第一部分</w:t>
      </w:r>
      <w:r w:rsidR="003768C9">
        <w:rPr>
          <w:rFonts w:ascii="Times New Roman" w:eastAsia="方正小标宋简体" w:hAnsi="Times New Roman" w:hint="eastAsia"/>
          <w:sz w:val="44"/>
          <w:szCs w:val="44"/>
        </w:rPr>
        <w:t>青羊区民政局</w:t>
      </w:r>
      <w:r w:rsidR="00A0251F">
        <w:rPr>
          <w:rFonts w:ascii="Times New Roman" w:eastAsia="方正小标宋简体" w:hAnsi="Times New Roman" w:hint="eastAsia"/>
          <w:sz w:val="44"/>
          <w:szCs w:val="44"/>
        </w:rPr>
        <w:t>概况</w:t>
      </w:r>
    </w:p>
    <w:p w:rsidR="009C5A37" w:rsidRPr="009C5A37" w:rsidRDefault="009C5A37" w:rsidP="00584411">
      <w:pPr>
        <w:snapToGrid w:val="0"/>
        <w:spacing w:line="700" w:lineRule="exact"/>
        <w:jc w:val="left"/>
        <w:rPr>
          <w:rFonts w:ascii="方正仿宋" w:eastAsia="方正仿宋" w:hAnsi="Times New Roman"/>
        </w:rPr>
      </w:pPr>
      <w:r w:rsidRPr="009C5A37">
        <w:rPr>
          <w:rFonts w:ascii="方正仿宋" w:eastAsia="方正仿宋" w:hAnsi="Times New Roman" w:hint="eastAsia"/>
        </w:rPr>
        <w:t>一、基本职能及主要工作</w:t>
      </w:r>
    </w:p>
    <w:p w:rsidR="009C5A37" w:rsidRDefault="009C5A37" w:rsidP="00584411">
      <w:pPr>
        <w:snapToGrid w:val="0"/>
        <w:spacing w:line="700" w:lineRule="exact"/>
        <w:jc w:val="left"/>
        <w:rPr>
          <w:rFonts w:ascii="方正仿宋" w:eastAsia="方正仿宋" w:hAnsi="Times New Roman"/>
        </w:rPr>
      </w:pPr>
      <w:r w:rsidRPr="009C5A37">
        <w:rPr>
          <w:rFonts w:ascii="方正仿宋" w:eastAsia="方正仿宋" w:hAnsi="Times New Roman" w:hint="eastAsia"/>
        </w:rPr>
        <w:t>二、部门预算单位构成</w:t>
      </w:r>
    </w:p>
    <w:p w:rsidR="009C5A37" w:rsidRDefault="009C5A37" w:rsidP="00584411">
      <w:pPr>
        <w:snapToGrid w:val="0"/>
        <w:spacing w:line="700" w:lineRule="exact"/>
        <w:ind w:left="1953" w:hangingChars="448" w:hanging="1953"/>
        <w:jc w:val="left"/>
        <w:rPr>
          <w:rFonts w:ascii="Times New Roman" w:eastAsia="方正小标宋简体" w:hAnsi="Times New Roman"/>
          <w:sz w:val="44"/>
          <w:szCs w:val="44"/>
        </w:rPr>
      </w:pPr>
      <w:r>
        <w:rPr>
          <w:rFonts w:ascii="Times New Roman" w:eastAsia="方正小标宋简体" w:hAnsi="Times New Roman" w:hint="eastAsia"/>
          <w:sz w:val="44"/>
          <w:szCs w:val="44"/>
        </w:rPr>
        <w:t>第二部分</w:t>
      </w:r>
      <w:r w:rsidR="003768C9">
        <w:rPr>
          <w:rFonts w:ascii="Times New Roman" w:eastAsia="方正小标宋简体" w:hAnsi="Times New Roman" w:hint="eastAsia"/>
          <w:sz w:val="44"/>
          <w:szCs w:val="44"/>
        </w:rPr>
        <w:t>青羊区民政局</w:t>
      </w:r>
      <w:r>
        <w:rPr>
          <w:rFonts w:ascii="Times New Roman" w:eastAsia="方正小标宋简体" w:hAnsi="Times New Roman" w:hint="eastAsia"/>
          <w:sz w:val="44"/>
          <w:szCs w:val="44"/>
        </w:rPr>
        <w:t>201</w:t>
      </w:r>
      <w:r w:rsidR="00C95D7D">
        <w:rPr>
          <w:rFonts w:ascii="Times New Roman" w:eastAsia="方正小标宋简体" w:hAnsi="Times New Roman" w:hint="eastAsia"/>
          <w:sz w:val="44"/>
          <w:szCs w:val="44"/>
        </w:rPr>
        <w:t>8</w:t>
      </w:r>
      <w:r>
        <w:rPr>
          <w:rFonts w:ascii="Times New Roman" w:eastAsia="方正小标宋简体" w:hAnsi="Times New Roman" w:hint="eastAsia"/>
          <w:sz w:val="44"/>
          <w:szCs w:val="44"/>
        </w:rPr>
        <w:t>年部门预算情况说明</w:t>
      </w:r>
    </w:p>
    <w:p w:rsidR="009C5A37" w:rsidRDefault="009C5A37" w:rsidP="00584411">
      <w:pPr>
        <w:snapToGrid w:val="0"/>
        <w:spacing w:line="700" w:lineRule="exact"/>
        <w:jc w:val="left"/>
        <w:rPr>
          <w:rFonts w:ascii="Times New Roman" w:eastAsia="方正小标宋简体" w:hAnsi="Times New Roman"/>
          <w:sz w:val="44"/>
          <w:szCs w:val="44"/>
        </w:rPr>
      </w:pPr>
      <w:r>
        <w:rPr>
          <w:rFonts w:ascii="Times New Roman" w:eastAsia="方正小标宋简体" w:hAnsi="Times New Roman" w:hint="eastAsia"/>
          <w:sz w:val="44"/>
          <w:szCs w:val="44"/>
        </w:rPr>
        <w:t>第三部分名词解释</w:t>
      </w:r>
    </w:p>
    <w:p w:rsidR="00440371" w:rsidRDefault="00440371" w:rsidP="00FE6742">
      <w:pPr>
        <w:snapToGrid w:val="0"/>
        <w:jc w:val="center"/>
        <w:rPr>
          <w:rFonts w:ascii="Times New Roman" w:eastAsia="方正小标宋简体" w:hAnsi="Times New Roman"/>
          <w:sz w:val="44"/>
          <w:szCs w:val="44"/>
        </w:rPr>
      </w:pPr>
    </w:p>
    <w:p w:rsidR="00584411" w:rsidRDefault="00584411" w:rsidP="00FE6742">
      <w:pPr>
        <w:snapToGrid w:val="0"/>
        <w:jc w:val="center"/>
        <w:rPr>
          <w:rFonts w:ascii="Times New Roman" w:eastAsia="方正小标宋简体" w:hAnsi="Times New Roman"/>
          <w:sz w:val="44"/>
          <w:szCs w:val="44"/>
        </w:rPr>
      </w:pPr>
    </w:p>
    <w:p w:rsidR="00584411" w:rsidRDefault="00584411" w:rsidP="00FE6742">
      <w:pPr>
        <w:snapToGrid w:val="0"/>
        <w:jc w:val="center"/>
        <w:rPr>
          <w:rFonts w:ascii="Times New Roman" w:eastAsia="方正小标宋简体" w:hAnsi="Times New Roman"/>
          <w:sz w:val="44"/>
          <w:szCs w:val="44"/>
        </w:rPr>
      </w:pPr>
    </w:p>
    <w:p w:rsidR="00584411" w:rsidRDefault="00584411" w:rsidP="00FE6742">
      <w:pPr>
        <w:snapToGrid w:val="0"/>
        <w:jc w:val="center"/>
        <w:rPr>
          <w:rFonts w:ascii="Times New Roman" w:eastAsia="方正小标宋简体" w:hAnsi="Times New Roman"/>
          <w:sz w:val="44"/>
          <w:szCs w:val="44"/>
        </w:rPr>
      </w:pPr>
    </w:p>
    <w:p w:rsidR="00584411" w:rsidRDefault="00584411" w:rsidP="00FE6742">
      <w:pPr>
        <w:snapToGrid w:val="0"/>
        <w:jc w:val="center"/>
        <w:rPr>
          <w:rFonts w:ascii="Times New Roman" w:eastAsia="方正小标宋简体" w:hAnsi="Times New Roman"/>
          <w:sz w:val="44"/>
          <w:szCs w:val="44"/>
        </w:rPr>
      </w:pPr>
    </w:p>
    <w:p w:rsidR="00584411" w:rsidRDefault="0058441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440371" w:rsidRDefault="00440371"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584411" w:rsidRDefault="00584411" w:rsidP="005079C9">
      <w:pPr>
        <w:snapToGrid w:val="0"/>
        <w:jc w:val="center"/>
        <w:rPr>
          <w:rFonts w:ascii="Times New Roman" w:eastAsia="方正小标宋简体" w:hAnsi="Times New Roman"/>
          <w:sz w:val="44"/>
          <w:szCs w:val="44"/>
        </w:rPr>
      </w:pPr>
    </w:p>
    <w:p w:rsidR="00584411" w:rsidRDefault="00584411" w:rsidP="005079C9">
      <w:pPr>
        <w:snapToGrid w:val="0"/>
        <w:jc w:val="center"/>
        <w:rPr>
          <w:rFonts w:ascii="Times New Roman" w:eastAsia="方正小标宋简体" w:hAnsi="Times New Roman"/>
          <w:sz w:val="44"/>
          <w:szCs w:val="44"/>
        </w:rPr>
      </w:pPr>
    </w:p>
    <w:p w:rsidR="005079C9" w:rsidRDefault="005079C9" w:rsidP="005079C9">
      <w:pPr>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第一部分</w:t>
      </w:r>
      <w:r w:rsidR="003768C9">
        <w:rPr>
          <w:rFonts w:ascii="Times New Roman" w:eastAsia="方正小标宋简体" w:hAnsi="Times New Roman" w:hint="eastAsia"/>
          <w:sz w:val="44"/>
          <w:szCs w:val="44"/>
        </w:rPr>
        <w:t>青羊区民政局</w:t>
      </w:r>
      <w:r>
        <w:rPr>
          <w:rFonts w:ascii="Times New Roman" w:eastAsia="方正小标宋简体" w:hAnsi="Times New Roman" w:hint="eastAsia"/>
          <w:sz w:val="44"/>
          <w:szCs w:val="44"/>
        </w:rPr>
        <w:t>概况</w:t>
      </w:r>
    </w:p>
    <w:p w:rsidR="009C5A37" w:rsidRPr="005079C9"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9C5A37" w:rsidRDefault="009C5A37" w:rsidP="00FE6742">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584411" w:rsidRDefault="00584411">
      <w:pPr>
        <w:snapToGrid w:val="0"/>
        <w:jc w:val="center"/>
        <w:rPr>
          <w:rFonts w:ascii="Times New Roman" w:eastAsia="方正小标宋简体" w:hAnsi="Times New Roman"/>
          <w:sz w:val="44"/>
          <w:szCs w:val="44"/>
        </w:rPr>
      </w:pPr>
    </w:p>
    <w:p w:rsidR="00584411" w:rsidRDefault="00584411">
      <w:pPr>
        <w:snapToGrid w:val="0"/>
        <w:jc w:val="center"/>
        <w:rPr>
          <w:rFonts w:ascii="Times New Roman" w:eastAsia="方正小标宋简体" w:hAnsi="Times New Roman"/>
          <w:sz w:val="44"/>
          <w:szCs w:val="44"/>
        </w:rPr>
      </w:pPr>
    </w:p>
    <w:p w:rsidR="00584411" w:rsidRDefault="00584411">
      <w:pPr>
        <w:snapToGrid w:val="0"/>
        <w:jc w:val="center"/>
        <w:rPr>
          <w:rFonts w:ascii="Times New Roman" w:eastAsia="方正小标宋简体" w:hAnsi="Times New Roman"/>
          <w:sz w:val="44"/>
          <w:szCs w:val="44"/>
        </w:rPr>
      </w:pPr>
    </w:p>
    <w:p w:rsidR="00584411" w:rsidRDefault="00584411">
      <w:pPr>
        <w:snapToGrid w:val="0"/>
        <w:jc w:val="center"/>
        <w:rPr>
          <w:rFonts w:ascii="Times New Roman" w:eastAsia="方正小标宋简体" w:hAnsi="Times New Roman"/>
          <w:sz w:val="44"/>
          <w:szCs w:val="44"/>
        </w:rPr>
      </w:pPr>
    </w:p>
    <w:p w:rsidR="00584411" w:rsidRDefault="00584411">
      <w:pPr>
        <w:snapToGrid w:val="0"/>
        <w:jc w:val="center"/>
        <w:rPr>
          <w:rFonts w:ascii="Times New Roman" w:eastAsia="方正小标宋简体" w:hAnsi="Times New Roman"/>
          <w:sz w:val="44"/>
          <w:szCs w:val="44"/>
        </w:rPr>
      </w:pPr>
    </w:p>
    <w:p w:rsidR="00584411" w:rsidRDefault="00584411">
      <w:pPr>
        <w:snapToGrid w:val="0"/>
        <w:jc w:val="center"/>
        <w:rPr>
          <w:rFonts w:ascii="Times New Roman" w:eastAsia="方正小标宋简体" w:hAnsi="Times New Roman"/>
          <w:sz w:val="44"/>
          <w:szCs w:val="44"/>
        </w:rPr>
      </w:pPr>
    </w:p>
    <w:p w:rsidR="003E5B98" w:rsidRDefault="003E5B98">
      <w:pPr>
        <w:snapToGrid w:val="0"/>
        <w:jc w:val="center"/>
        <w:rPr>
          <w:rFonts w:ascii="Times New Roman" w:eastAsia="方正小标宋简体" w:hAnsi="Times New Roman"/>
          <w:sz w:val="44"/>
          <w:szCs w:val="44"/>
        </w:rPr>
      </w:pPr>
    </w:p>
    <w:p w:rsidR="00421AC3" w:rsidRDefault="00421AC3" w:rsidP="00421AC3">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成都市</w:t>
      </w:r>
      <w:r w:rsidR="003768C9">
        <w:rPr>
          <w:rFonts w:ascii="Times New Roman" w:eastAsia="方正小标宋简体" w:hAnsi="Times New Roman" w:hint="eastAsia"/>
          <w:sz w:val="44"/>
          <w:szCs w:val="44"/>
        </w:rPr>
        <w:t>青羊区</w:t>
      </w:r>
      <w:r w:rsidR="003768C9">
        <w:rPr>
          <w:rFonts w:ascii="Times New Roman" w:eastAsia="方正小标宋简体" w:hAnsi="Times New Roman"/>
          <w:sz w:val="44"/>
          <w:szCs w:val="44"/>
        </w:rPr>
        <w:t>民政局</w:t>
      </w:r>
    </w:p>
    <w:p w:rsidR="00421AC3" w:rsidRDefault="00421AC3" w:rsidP="00421AC3">
      <w:pPr>
        <w:snapToGrid w:val="0"/>
        <w:jc w:val="center"/>
        <w:rPr>
          <w:rFonts w:ascii="Times New Roman" w:eastAsia="方正小标宋简体" w:hAnsi="Times New Roman"/>
          <w:sz w:val="44"/>
          <w:szCs w:val="44"/>
        </w:rPr>
      </w:pPr>
      <w:r>
        <w:rPr>
          <w:rFonts w:ascii="Times New Roman" w:eastAsia="方正小标宋简体" w:hAnsi="Times New Roman"/>
          <w:sz w:val="44"/>
          <w:szCs w:val="44"/>
        </w:rPr>
        <w:t>201</w:t>
      </w:r>
      <w:r>
        <w:rPr>
          <w:rFonts w:ascii="Times New Roman" w:eastAsia="方正小标宋简体" w:hAnsi="Times New Roman" w:hint="eastAsia"/>
          <w:sz w:val="44"/>
          <w:szCs w:val="44"/>
        </w:rPr>
        <w:t>8</w:t>
      </w:r>
      <w:r>
        <w:rPr>
          <w:rFonts w:ascii="Times New Roman" w:eastAsia="方正小标宋简体" w:hAnsi="Times New Roman"/>
          <w:sz w:val="44"/>
          <w:szCs w:val="44"/>
        </w:rPr>
        <w:t>年部门预算说明</w:t>
      </w:r>
    </w:p>
    <w:p w:rsidR="0037558E" w:rsidRPr="00B63375" w:rsidRDefault="0037558E" w:rsidP="00E64FAB">
      <w:pPr>
        <w:ind w:firstLineChars="200" w:firstLine="634"/>
        <w:rPr>
          <w:rFonts w:ascii="Times New Roman" w:eastAsia="方正黑体" w:hAnsi="Times New Roman"/>
        </w:rPr>
      </w:pPr>
      <w:r>
        <w:rPr>
          <w:rFonts w:ascii="Times New Roman" w:eastAsia="方正黑体" w:hAnsi="Times New Roman" w:hint="eastAsia"/>
          <w:b/>
        </w:rPr>
        <w:t xml:space="preserve">            </w:t>
      </w:r>
      <w:r w:rsidRPr="00B63375">
        <w:rPr>
          <w:rFonts w:ascii="Times New Roman" w:eastAsia="方正黑体" w:hAnsi="Times New Roman" w:hint="eastAsia"/>
        </w:rPr>
        <w:t xml:space="preserve">   </w:t>
      </w:r>
    </w:p>
    <w:p w:rsidR="00AE218C" w:rsidRPr="00B63375" w:rsidRDefault="0037558E" w:rsidP="00B63375">
      <w:pPr>
        <w:ind w:firstLineChars="200" w:firstLine="632"/>
        <w:rPr>
          <w:rFonts w:ascii="Times New Roman" w:eastAsia="方正黑体" w:hAnsi="Times New Roman"/>
        </w:rPr>
      </w:pPr>
      <w:r w:rsidRPr="00B63375">
        <w:rPr>
          <w:rFonts w:ascii="Times New Roman" w:eastAsia="方正黑体" w:hAnsi="Times New Roman"/>
        </w:rPr>
        <w:t>一、</w:t>
      </w:r>
      <w:r w:rsidR="00AE218C" w:rsidRPr="00B63375">
        <w:rPr>
          <w:rFonts w:ascii="Times New Roman" w:eastAsia="方正黑体" w:hAnsi="Times New Roman"/>
        </w:rPr>
        <w:t>基本职能及主要工作</w:t>
      </w:r>
    </w:p>
    <w:p w:rsidR="003768C9" w:rsidRPr="009273B3" w:rsidRDefault="0037558E" w:rsidP="003768C9">
      <w:pPr>
        <w:ind w:firstLineChars="200" w:firstLine="632"/>
        <w:rPr>
          <w:rFonts w:ascii="Times New Roman" w:eastAsia="方正仿宋" w:hAnsi="Times New Roman"/>
        </w:rPr>
      </w:pPr>
      <w:r w:rsidRPr="009273B3">
        <w:rPr>
          <w:rFonts w:ascii="Times New Roman" w:eastAsia="方正仿宋" w:hAnsi="Times New Roman"/>
        </w:rPr>
        <w:t>（一）</w:t>
      </w:r>
      <w:r w:rsidR="00AE218C" w:rsidRPr="009273B3">
        <w:rPr>
          <w:rFonts w:ascii="Times New Roman" w:eastAsia="方正仿宋" w:hAnsi="Times New Roman"/>
        </w:rPr>
        <w:t>基本职能</w:t>
      </w:r>
      <w:r w:rsidR="00AE218C" w:rsidRPr="009273B3">
        <w:rPr>
          <w:rFonts w:ascii="Times New Roman" w:eastAsia="方正仿宋" w:hAnsi="Times New Roman"/>
        </w:rPr>
        <w:br/>
      </w:r>
      <w:r w:rsidR="00DD2A01" w:rsidRPr="009273B3">
        <w:rPr>
          <w:rFonts w:ascii="Times New Roman" w:eastAsia="方正仿宋" w:hAnsi="Times New Roman" w:hint="eastAsia"/>
        </w:rPr>
        <w:t xml:space="preserve">   </w:t>
      </w:r>
      <w:r w:rsidR="003768C9" w:rsidRPr="009273B3">
        <w:rPr>
          <w:rFonts w:ascii="Times New Roman" w:eastAsia="方正仿宋" w:hAnsi="Times New Roman"/>
        </w:rPr>
        <w:t>成都市青羊区民政局是一级预算单位，有二级预算单位</w:t>
      </w:r>
      <w:r w:rsidR="003768C9" w:rsidRPr="009273B3">
        <w:rPr>
          <w:rFonts w:ascii="Times New Roman" w:eastAsia="方正仿宋" w:hAnsi="Times New Roman" w:hint="eastAsia"/>
        </w:rPr>
        <w:t>1</w:t>
      </w:r>
      <w:r w:rsidR="003768C9" w:rsidRPr="009273B3">
        <w:rPr>
          <w:rFonts w:ascii="Times New Roman" w:eastAsia="方正仿宋" w:hAnsi="Times New Roman" w:hint="eastAsia"/>
        </w:rPr>
        <w:t>个（</w:t>
      </w:r>
      <w:r w:rsidR="003768C9" w:rsidRPr="009273B3">
        <w:rPr>
          <w:rFonts w:ascii="Times New Roman" w:eastAsia="方正仿宋" w:hAnsi="Times New Roman"/>
        </w:rPr>
        <w:t>青羊区军队离退休干部管理服务中心</w:t>
      </w:r>
      <w:r w:rsidR="003768C9" w:rsidRPr="009273B3">
        <w:rPr>
          <w:rFonts w:ascii="Times New Roman" w:eastAsia="方正仿宋" w:hAnsi="Times New Roman" w:hint="eastAsia"/>
        </w:rPr>
        <w:t>）。</w:t>
      </w:r>
      <w:r w:rsidR="003768C9" w:rsidRPr="009273B3">
        <w:rPr>
          <w:rFonts w:ascii="Times New Roman" w:eastAsia="方正仿宋" w:hAnsi="Times New Roman"/>
        </w:rPr>
        <w:t>区民政局的主要职责是：</w:t>
      </w:r>
      <w:r w:rsidR="003768C9" w:rsidRPr="009273B3">
        <w:rPr>
          <w:rFonts w:ascii="Times New Roman" w:eastAsia="方正仿宋" w:hAnsi="Times New Roman" w:hint="eastAsia"/>
        </w:rPr>
        <w:t>贯彻执行国家、省、市、区有关民政工作的方针政策和法律、法规、规章；拟订全区民政事业发展规划、年度计划和地方性政策措施并组织实施。负责区级社会团体、民办非企业单位的登记、变更、注销以及年检工作；监督管理社会团体、民办非企业单位的活动；负责查处未经登记以社会团体、民办非企业单位名义开展活动的非法组织。负责全区拥军优属、拥政爱民工作；承担革命烈士的审核、申报和褒扬工作；承担复员退伍军人、国家机关和群众团体工作人员及参战民兵、民工伤残评定工作；负责全区优抚对象的抚恤优待金标准和军人死亡抚恤金的落实工作。负责军队（含武警部队）退役士兵、复员干部、离退休干部和无军籍退休退职职工接收安置及服务管理工作；指导退役士兵职业技能培训和扶持就业工作。负责全区救灾工作，拟订救灾措施并组织实施；负责核实和上报灾情；负责组织自然灾害救助应急体系建</w:t>
      </w:r>
      <w:r w:rsidR="003768C9" w:rsidRPr="009273B3">
        <w:rPr>
          <w:rFonts w:ascii="Times New Roman" w:eastAsia="方正仿宋" w:hAnsi="Times New Roman" w:hint="eastAsia"/>
        </w:rPr>
        <w:lastRenderedPageBreak/>
        <w:t>设；负责监督管理救灾款物；负责指导救灾捐赠。负责城乡一体化社会救助体系工作；负责监督管理各类救济对象的救济政策、标准的落实；负责城乡居民最低生活保障、医疗救助、临时救助和生活无着人员救助工作；负责老龄、孤儿、残疾人、五保户等群体权益保护和管理工作；组织、指导扶贫济困等社会互助活动。负责全区基层政权建设，提出加强和改进基层政权建设的建议；指导居委会的民主选举、民主决策、民主管理和民主监督工作，推动基层民主政治建设；指导社区服务体系建设。负责全区收养登记管理、婚姻登记管理和殡葬管理工作；负责推进婚俗和殡葬改革，查处违法丧葬行为，指导街道做好婚姻和殡葬工作。负责全区行政区域的设立、撤销、变更的报批工作；负责全区地名管理工作及地名的命名、更名的报批工作；负责我区与毗邻区（县）行政区域边界线的勘查工作；组织全区行政区域界线的勘定和管理工作。拟订社会福利事业发展规划和政策措施；按管理权限拟订社会福利机构管理办法并监督实施；依法负责对社会福利机构的认定和管理；依法监督管理社会福利企业。组织拟订全区社会工作人才队伍建设发展规划、政策和职业规范，推进社会工作人才队伍建设和相关志愿者队伍建设。承办区政府公布的有关行政审批事项。承办区委、区政府交办的其他事项。青羊区军休中心职责是：认真做好军队离休退休干部的服务管理工作，按照政策规定落实军休干部的治待遇和生活待遇。负责编制军队离休退休干部经费预算和离退休费的发放及调整。开展经常性的走访慰问</w:t>
      </w:r>
      <w:r w:rsidR="003768C9" w:rsidRPr="009273B3">
        <w:rPr>
          <w:rFonts w:ascii="Times New Roman" w:eastAsia="方正仿宋" w:hAnsi="Times New Roman" w:hint="eastAsia"/>
        </w:rPr>
        <w:lastRenderedPageBreak/>
        <w:t>工作。负责组织军队离退休干部的政治学习，开展各种适合老干部身心健康的有益活动。</w:t>
      </w:r>
    </w:p>
    <w:p w:rsidR="00DD2A01" w:rsidRPr="009273B3" w:rsidRDefault="00DD2A01" w:rsidP="00AE218C">
      <w:pPr>
        <w:ind w:firstLineChars="200" w:firstLine="632"/>
        <w:rPr>
          <w:rFonts w:ascii="Times New Roman" w:eastAsia="方正仿宋" w:hAnsi="Times New Roman"/>
        </w:rPr>
      </w:pPr>
      <w:r w:rsidRPr="009273B3">
        <w:rPr>
          <w:rFonts w:ascii="Times New Roman" w:eastAsia="方正仿宋" w:hAnsi="Times New Roman" w:hint="eastAsia"/>
        </w:rPr>
        <w:t>（二）</w:t>
      </w:r>
      <w:r w:rsidRPr="009273B3">
        <w:rPr>
          <w:rFonts w:ascii="Times New Roman" w:eastAsia="方正仿宋" w:hAnsi="Times New Roman" w:hint="eastAsia"/>
        </w:rPr>
        <w:t>201</w:t>
      </w:r>
      <w:r w:rsidR="00C95D7D" w:rsidRPr="009273B3">
        <w:rPr>
          <w:rFonts w:ascii="Times New Roman" w:eastAsia="方正仿宋" w:hAnsi="Times New Roman" w:hint="eastAsia"/>
        </w:rPr>
        <w:t>8</w:t>
      </w:r>
      <w:r w:rsidRPr="009273B3">
        <w:rPr>
          <w:rFonts w:ascii="Times New Roman" w:eastAsia="方正仿宋" w:hAnsi="Times New Roman" w:hint="eastAsia"/>
        </w:rPr>
        <w:t>年重点工作</w:t>
      </w:r>
    </w:p>
    <w:p w:rsidR="003768C9" w:rsidRPr="009273B3" w:rsidRDefault="003768C9" w:rsidP="003768C9">
      <w:pPr>
        <w:ind w:firstLineChars="200" w:firstLine="632"/>
        <w:rPr>
          <w:rFonts w:ascii="Times New Roman" w:eastAsia="方正仿宋" w:hAnsi="Times New Roman"/>
        </w:rPr>
      </w:pPr>
      <w:r w:rsidRPr="009273B3">
        <w:rPr>
          <w:rFonts w:ascii="Times New Roman" w:eastAsia="方正仿宋" w:hAnsi="Times New Roman"/>
        </w:rPr>
        <w:t>认真学习宣传党的十九大精神和贯彻落实市党代会中优决策部署精神，以提高民政服务保障水平为主线，着力提升社区自治能力和公共服务水平，全面强化各项社会事务，推动养老产业发展，筑牢民生幸福基础。</w:t>
      </w:r>
    </w:p>
    <w:p w:rsidR="003768C9" w:rsidRPr="009273B3" w:rsidRDefault="003768C9" w:rsidP="003768C9">
      <w:pPr>
        <w:ind w:firstLineChars="200" w:firstLine="632"/>
        <w:rPr>
          <w:rFonts w:ascii="Times New Roman" w:eastAsia="方正仿宋" w:hAnsi="Times New Roman"/>
        </w:rPr>
      </w:pPr>
      <w:r w:rsidRPr="009273B3">
        <w:rPr>
          <w:rFonts w:ascii="Times New Roman" w:eastAsia="方正仿宋" w:hAnsi="Times New Roman"/>
        </w:rPr>
        <w:t>1</w:t>
      </w:r>
      <w:r w:rsidRPr="009273B3">
        <w:rPr>
          <w:rFonts w:ascii="Times New Roman" w:eastAsia="方正仿宋" w:hAnsi="Times New Roman" w:hint="eastAsia"/>
        </w:rPr>
        <w:t>、</w:t>
      </w:r>
      <w:r w:rsidRPr="009273B3">
        <w:rPr>
          <w:rFonts w:ascii="Times New Roman" w:eastAsia="方正仿宋" w:hAnsi="Times New Roman"/>
        </w:rPr>
        <w:t>深化</w:t>
      </w:r>
      <w:r w:rsidRPr="009273B3">
        <w:rPr>
          <w:rFonts w:ascii="Times New Roman" w:eastAsia="方正仿宋" w:hAnsi="Times New Roman"/>
        </w:rPr>
        <w:t>10</w:t>
      </w:r>
      <w:r w:rsidRPr="009273B3">
        <w:rPr>
          <w:rFonts w:ascii="Times New Roman" w:eastAsia="方正仿宋" w:hAnsi="Times New Roman"/>
        </w:rPr>
        <w:t>分钟助老服务圈建设。一是落实中心城区养老设施布局规划、社区养老服务设施规划，大力推进区级养老中心建设；继续实施社区养老院建设三年行动计划，新建</w:t>
      </w:r>
      <w:r w:rsidRPr="009273B3">
        <w:rPr>
          <w:rFonts w:ascii="Times New Roman" w:eastAsia="方正仿宋" w:hAnsi="Times New Roman"/>
        </w:rPr>
        <w:t>8</w:t>
      </w:r>
      <w:r w:rsidRPr="009273B3">
        <w:rPr>
          <w:rFonts w:ascii="Times New Roman" w:eastAsia="方正仿宋" w:hAnsi="Times New Roman"/>
        </w:rPr>
        <w:t>个社区养老院。加快推进</w:t>
      </w:r>
      <w:r w:rsidRPr="009273B3">
        <w:rPr>
          <w:rFonts w:ascii="Times New Roman" w:eastAsia="方正仿宋" w:hAnsi="Times New Roman"/>
        </w:rPr>
        <w:t>“</w:t>
      </w:r>
      <w:r w:rsidRPr="009273B3">
        <w:rPr>
          <w:rFonts w:ascii="Times New Roman" w:eastAsia="方正仿宋" w:hAnsi="Times New Roman"/>
        </w:rPr>
        <w:t>清波养老院</w:t>
      </w:r>
      <w:r w:rsidRPr="009273B3">
        <w:rPr>
          <w:rFonts w:ascii="Times New Roman" w:eastAsia="方正仿宋" w:hAnsi="Times New Roman"/>
        </w:rPr>
        <w:t>”</w:t>
      </w:r>
      <w:r w:rsidRPr="009273B3">
        <w:rPr>
          <w:rFonts w:ascii="Times New Roman" w:eastAsia="方正仿宋" w:hAnsi="Times New Roman"/>
        </w:rPr>
        <w:t>建设。二是完善政府购买养老服务制度，发挥财政资金</w:t>
      </w:r>
      <w:r w:rsidRPr="009273B3">
        <w:rPr>
          <w:rFonts w:ascii="Times New Roman" w:eastAsia="方正仿宋" w:hAnsi="Times New Roman"/>
        </w:rPr>
        <w:t>“</w:t>
      </w:r>
      <w:r w:rsidRPr="009273B3">
        <w:rPr>
          <w:rFonts w:ascii="Times New Roman" w:eastAsia="方正仿宋" w:hAnsi="Times New Roman"/>
        </w:rPr>
        <w:t>兜底</w:t>
      </w:r>
      <w:r w:rsidRPr="009273B3">
        <w:rPr>
          <w:rFonts w:ascii="Times New Roman" w:eastAsia="方正仿宋" w:hAnsi="Times New Roman"/>
        </w:rPr>
        <w:t>”</w:t>
      </w:r>
      <w:r w:rsidRPr="009273B3">
        <w:rPr>
          <w:rFonts w:ascii="Times New Roman" w:eastAsia="方正仿宋" w:hAnsi="Times New Roman"/>
        </w:rPr>
        <w:t>和</w:t>
      </w:r>
      <w:r w:rsidRPr="009273B3">
        <w:rPr>
          <w:rFonts w:ascii="Times New Roman" w:eastAsia="方正仿宋" w:hAnsi="Times New Roman"/>
        </w:rPr>
        <w:t>“</w:t>
      </w:r>
      <w:r w:rsidRPr="009273B3">
        <w:rPr>
          <w:rFonts w:ascii="Times New Roman" w:eastAsia="方正仿宋" w:hAnsi="Times New Roman"/>
        </w:rPr>
        <w:t>杠杆</w:t>
      </w:r>
      <w:r w:rsidRPr="009273B3">
        <w:rPr>
          <w:rFonts w:ascii="Times New Roman" w:eastAsia="方正仿宋" w:hAnsi="Times New Roman"/>
        </w:rPr>
        <w:t>”</w:t>
      </w:r>
      <w:r w:rsidRPr="009273B3">
        <w:rPr>
          <w:rFonts w:ascii="Times New Roman" w:eastAsia="方正仿宋" w:hAnsi="Times New Roman"/>
        </w:rPr>
        <w:t>作用，撬动社会力量建设养老设施、提供养老服务项目，推动养老服务社会化、产业化发展，加快实施</w:t>
      </w:r>
      <w:r w:rsidRPr="009273B3">
        <w:rPr>
          <w:rFonts w:ascii="Times New Roman" w:eastAsia="方正仿宋" w:hAnsi="Times New Roman"/>
        </w:rPr>
        <w:t>“</w:t>
      </w:r>
      <w:r w:rsidRPr="009273B3">
        <w:rPr>
          <w:rFonts w:ascii="Times New Roman" w:eastAsia="方正仿宋" w:hAnsi="Times New Roman"/>
        </w:rPr>
        <w:t>青羊区社区和居家养老改革</w:t>
      </w:r>
      <w:r w:rsidRPr="009273B3">
        <w:rPr>
          <w:rFonts w:ascii="Times New Roman" w:eastAsia="方正仿宋" w:hAnsi="Times New Roman"/>
        </w:rPr>
        <w:t>”</w:t>
      </w:r>
      <w:r w:rsidRPr="009273B3">
        <w:rPr>
          <w:rFonts w:ascii="Times New Roman" w:eastAsia="方正仿宋" w:hAnsi="Times New Roman"/>
        </w:rPr>
        <w:t>工作。三是强化养老从业队伍建设，注重公益性岗位开发，支持就业困难人员、农村转移劳动力从事养老服务行业；培育养老服务专业组织，鼓励连锁化、品牌化经营；支持职业学校开设养老服务相关课程，提升专业化服务水平，实现持证上岗率</w:t>
      </w:r>
      <w:r w:rsidRPr="009273B3">
        <w:rPr>
          <w:rFonts w:ascii="Times New Roman" w:eastAsia="方正仿宋" w:hAnsi="Times New Roman"/>
        </w:rPr>
        <w:t>90%</w:t>
      </w:r>
      <w:r w:rsidRPr="009273B3">
        <w:rPr>
          <w:rFonts w:ascii="Times New Roman" w:eastAsia="方正仿宋" w:hAnsi="Times New Roman"/>
        </w:rPr>
        <w:t>以上。四是全面落实高龄津贴制度，争创四川省第五轮敬老模范区。</w:t>
      </w:r>
    </w:p>
    <w:p w:rsidR="003768C9" w:rsidRPr="009273B3" w:rsidRDefault="003768C9" w:rsidP="003768C9">
      <w:pPr>
        <w:ind w:firstLineChars="200" w:firstLine="632"/>
        <w:rPr>
          <w:rFonts w:ascii="Times New Roman" w:eastAsia="方正仿宋" w:hAnsi="Times New Roman"/>
        </w:rPr>
      </w:pPr>
      <w:r w:rsidRPr="009273B3">
        <w:rPr>
          <w:rFonts w:ascii="Times New Roman" w:eastAsia="方正仿宋" w:hAnsi="Times New Roman"/>
        </w:rPr>
        <w:t>2</w:t>
      </w:r>
      <w:r w:rsidRPr="009273B3">
        <w:rPr>
          <w:rFonts w:ascii="Times New Roman" w:eastAsia="方正仿宋" w:hAnsi="Times New Roman" w:hint="eastAsia"/>
        </w:rPr>
        <w:t>、</w:t>
      </w:r>
      <w:r w:rsidRPr="009273B3">
        <w:rPr>
          <w:rFonts w:ascii="Times New Roman" w:eastAsia="方正仿宋" w:hAnsi="Times New Roman"/>
        </w:rPr>
        <w:t>强化社会救助与社会福利事业。一是健全社会关爱援助体系，执行特困群众救助政策，完善扶贫救助工作机制，推进社会救助与精准扶贫深度融合，实现符合条件的困难群众应保尽保。</w:t>
      </w:r>
      <w:r w:rsidRPr="009273B3">
        <w:rPr>
          <w:rFonts w:ascii="Times New Roman" w:eastAsia="方正仿宋" w:hAnsi="Times New Roman"/>
        </w:rPr>
        <w:lastRenderedPageBreak/>
        <w:t>二是健全社会救助机制，发挥社会机构和社会工作者作用，为救助对象提供社会融入和能力提升专业服务。三是健全适度普惠型儿童福利体系，落实困境儿童分类保障制度，切实维护其合法权益。</w:t>
      </w:r>
    </w:p>
    <w:p w:rsidR="003768C9" w:rsidRPr="009273B3" w:rsidRDefault="003768C9" w:rsidP="003768C9">
      <w:pPr>
        <w:ind w:firstLineChars="200" w:firstLine="632"/>
        <w:rPr>
          <w:rFonts w:ascii="Times New Roman" w:eastAsia="方正仿宋" w:hAnsi="Times New Roman"/>
        </w:rPr>
      </w:pPr>
      <w:r w:rsidRPr="009273B3">
        <w:rPr>
          <w:rFonts w:ascii="Times New Roman" w:eastAsia="方正仿宋" w:hAnsi="Times New Roman"/>
        </w:rPr>
        <w:t>3</w:t>
      </w:r>
      <w:r w:rsidRPr="009273B3">
        <w:rPr>
          <w:rFonts w:ascii="Times New Roman" w:eastAsia="方正仿宋" w:hAnsi="Times New Roman" w:hint="eastAsia"/>
        </w:rPr>
        <w:t>、</w:t>
      </w:r>
      <w:r w:rsidRPr="009273B3">
        <w:rPr>
          <w:rFonts w:ascii="Times New Roman" w:eastAsia="方正仿宋" w:hAnsi="Times New Roman"/>
        </w:rPr>
        <w:t>全力推进民政部</w:t>
      </w:r>
      <w:r w:rsidRPr="009273B3">
        <w:rPr>
          <w:rFonts w:ascii="Times New Roman" w:eastAsia="方正仿宋" w:hAnsi="Times New Roman"/>
        </w:rPr>
        <w:t>“</w:t>
      </w:r>
      <w:r w:rsidRPr="009273B3">
        <w:rPr>
          <w:rFonts w:ascii="Times New Roman" w:eastAsia="方正仿宋" w:hAnsi="Times New Roman"/>
        </w:rPr>
        <w:t>全国社区治理和服务创新实验区</w:t>
      </w:r>
      <w:r w:rsidRPr="009273B3">
        <w:rPr>
          <w:rFonts w:ascii="Times New Roman" w:eastAsia="方正仿宋" w:hAnsi="Times New Roman"/>
        </w:rPr>
        <w:t>”</w:t>
      </w:r>
      <w:r w:rsidRPr="009273B3">
        <w:rPr>
          <w:rFonts w:ascii="Times New Roman" w:eastAsia="方正仿宋" w:hAnsi="Times New Roman"/>
        </w:rPr>
        <w:t>验收工作。按照</w:t>
      </w:r>
      <w:r w:rsidRPr="009273B3">
        <w:rPr>
          <w:rFonts w:ascii="Times New Roman" w:eastAsia="方正仿宋" w:hAnsi="Times New Roman"/>
        </w:rPr>
        <w:t>“</w:t>
      </w:r>
      <w:r w:rsidRPr="009273B3">
        <w:rPr>
          <w:rFonts w:ascii="Times New Roman" w:eastAsia="方正仿宋" w:hAnsi="Times New Roman"/>
        </w:rPr>
        <w:t>党委领导、政府负责、社会协同、公众参与、法治保障</w:t>
      </w:r>
      <w:r w:rsidRPr="009273B3">
        <w:rPr>
          <w:rFonts w:ascii="Times New Roman" w:eastAsia="方正仿宋" w:hAnsi="Times New Roman"/>
        </w:rPr>
        <w:t>”</w:t>
      </w:r>
      <w:r w:rsidRPr="009273B3">
        <w:rPr>
          <w:rFonts w:ascii="Times New Roman" w:eastAsia="方正仿宋" w:hAnsi="Times New Roman"/>
        </w:rPr>
        <w:t>的原则，以科技创新为支撑，以社区动员、社区参与、社区发展为着力点，全面推进</w:t>
      </w:r>
      <w:r w:rsidRPr="009273B3">
        <w:rPr>
          <w:rFonts w:ascii="Times New Roman" w:eastAsia="方正仿宋" w:hAnsi="Times New Roman"/>
        </w:rPr>
        <w:t>“121</w:t>
      </w:r>
      <w:r w:rsidRPr="009273B3">
        <w:rPr>
          <w:rFonts w:ascii="Times New Roman" w:eastAsia="方正仿宋" w:hAnsi="Times New Roman"/>
        </w:rPr>
        <w:t>社区管理与服务体系建设</w:t>
      </w:r>
      <w:r w:rsidRPr="009273B3">
        <w:rPr>
          <w:rFonts w:ascii="Times New Roman" w:eastAsia="方正仿宋" w:hAnsi="Times New Roman"/>
        </w:rPr>
        <w:t>”</w:t>
      </w:r>
      <w:r w:rsidRPr="009273B3">
        <w:rPr>
          <w:rFonts w:ascii="Times New Roman" w:eastAsia="方正仿宋" w:hAnsi="Times New Roman"/>
        </w:rPr>
        <w:t>，探索具有青羊特色的全域式、零距离、精准化社区服务新模式，实现社区服务更有效、更便捷、更精细的供给，推动我区社区服务水平和基层社会治理能力的全面提升。</w:t>
      </w:r>
    </w:p>
    <w:p w:rsidR="003768C9" w:rsidRPr="009273B3" w:rsidRDefault="003768C9" w:rsidP="003768C9">
      <w:pPr>
        <w:ind w:firstLineChars="200" w:firstLine="632"/>
        <w:rPr>
          <w:rFonts w:ascii="Times New Roman" w:eastAsia="方正仿宋" w:hAnsi="Times New Roman"/>
        </w:rPr>
      </w:pPr>
      <w:r w:rsidRPr="009273B3">
        <w:rPr>
          <w:rFonts w:ascii="Times New Roman" w:eastAsia="方正仿宋" w:hAnsi="Times New Roman"/>
        </w:rPr>
        <w:t>4</w:t>
      </w:r>
      <w:r w:rsidRPr="009273B3">
        <w:rPr>
          <w:rFonts w:ascii="Times New Roman" w:eastAsia="方正仿宋" w:hAnsi="Times New Roman" w:hint="eastAsia"/>
        </w:rPr>
        <w:t>、</w:t>
      </w:r>
      <w:r w:rsidRPr="009273B3">
        <w:rPr>
          <w:rFonts w:ascii="Times New Roman" w:eastAsia="方正仿宋" w:hAnsi="Times New Roman"/>
        </w:rPr>
        <w:t>全面完成其他各项任务。一是继续加强新形势下的优抚安置工作，落实退役安置政策，鼓励退役士兵自主创业就业；积极配合国防和军队改革，全力做好双拥工作。二是深化社会组织管理制度改革，加速推进行业协会商会与行政机关脱钩；创新社会组织承接政府职能转移机制，激发社会组织内生动力，促进社会组织健康有序发展。三是结合全国第二次地名普查，建立青羊区地名库、绘制数字化地图，健全地名信息社会服务功能；规范辖区街巷、楼宇、在建项目名称，纠正不标准称谓，形成社会共识。四是全面提升婚姻、殡葬、收养等社会事务的管理服务水平，切实做好军休、减灾等工作。</w:t>
      </w:r>
    </w:p>
    <w:p w:rsidR="00BE65CF" w:rsidRDefault="00AE218C" w:rsidP="00BE65CF">
      <w:pPr>
        <w:ind w:firstLineChars="200" w:firstLine="632"/>
        <w:rPr>
          <w:rFonts w:ascii="Times New Roman" w:eastAsia="方正黑体" w:hAnsi="Times New Roman"/>
        </w:rPr>
      </w:pPr>
      <w:r>
        <w:rPr>
          <w:rFonts w:ascii="Times New Roman" w:eastAsia="方正黑体" w:hAnsi="Times New Roman"/>
        </w:rPr>
        <w:t>二、</w:t>
      </w:r>
      <w:r>
        <w:rPr>
          <w:rFonts w:ascii="Times New Roman" w:eastAsia="方正黑体" w:hAnsi="Times New Roman" w:hint="eastAsia"/>
        </w:rPr>
        <w:t>部门</w:t>
      </w:r>
      <w:r w:rsidR="00BE65CF">
        <w:rPr>
          <w:rFonts w:ascii="Times New Roman" w:eastAsia="方正黑体" w:hAnsi="Times New Roman" w:hint="eastAsia"/>
        </w:rPr>
        <w:t>预算</w:t>
      </w:r>
      <w:r w:rsidR="00BE65CF">
        <w:rPr>
          <w:rFonts w:ascii="Times New Roman" w:eastAsia="方正黑体" w:hAnsi="Times New Roman"/>
        </w:rPr>
        <w:t>单位构成</w:t>
      </w:r>
    </w:p>
    <w:p w:rsidR="003E5B98" w:rsidRPr="00BE65CF" w:rsidRDefault="00BE65CF" w:rsidP="00BE65CF">
      <w:pPr>
        <w:ind w:firstLineChars="200" w:firstLine="632"/>
        <w:rPr>
          <w:rFonts w:ascii="Times New Roman" w:eastAsia="方正黑体" w:hAnsi="Times New Roman"/>
        </w:rPr>
      </w:pPr>
      <w:r>
        <w:rPr>
          <w:rFonts w:ascii="Times New Roman" w:eastAsia="方正仿宋" w:hAnsi="Times New Roman" w:hint="eastAsia"/>
        </w:rPr>
        <w:lastRenderedPageBreak/>
        <w:t>从</w:t>
      </w:r>
      <w:r>
        <w:rPr>
          <w:rFonts w:ascii="Times New Roman" w:eastAsia="方正仿宋" w:hAnsi="Times New Roman"/>
        </w:rPr>
        <w:t>预算单位构成看，</w:t>
      </w:r>
      <w:r w:rsidR="003768C9">
        <w:rPr>
          <w:rFonts w:ascii="Times New Roman" w:eastAsia="方正仿宋" w:hAnsi="Times New Roman" w:hint="eastAsia"/>
        </w:rPr>
        <w:t>青羊区民政局</w:t>
      </w:r>
      <w:r w:rsidRPr="00A71895">
        <w:rPr>
          <w:rFonts w:ascii="Times New Roman" w:eastAsia="方正仿宋" w:hAnsi="Times New Roman" w:hint="eastAsia"/>
        </w:rPr>
        <w:t>部门</w:t>
      </w:r>
      <w:r>
        <w:rPr>
          <w:rFonts w:ascii="Times New Roman" w:eastAsia="方正仿宋" w:hAnsi="Times New Roman" w:hint="eastAsia"/>
        </w:rPr>
        <w:t>预算</w:t>
      </w:r>
      <w:r>
        <w:rPr>
          <w:rFonts w:ascii="Times New Roman" w:eastAsia="方正仿宋" w:hAnsi="Times New Roman"/>
        </w:rPr>
        <w:t>包括：</w:t>
      </w:r>
      <w:r w:rsidR="003768C9">
        <w:rPr>
          <w:rFonts w:ascii="Times New Roman" w:eastAsia="方正仿宋" w:hAnsi="Times New Roman" w:hint="eastAsia"/>
        </w:rPr>
        <w:t>青羊区民政局</w:t>
      </w:r>
      <w:r>
        <w:rPr>
          <w:rFonts w:ascii="Times New Roman" w:eastAsia="方正仿宋" w:hAnsi="Times New Roman"/>
        </w:rPr>
        <w:t>本级预算</w:t>
      </w:r>
      <w:r>
        <w:rPr>
          <w:rFonts w:ascii="Times New Roman" w:eastAsia="方正仿宋" w:hAnsi="Times New Roman" w:hint="eastAsia"/>
        </w:rPr>
        <w:t>、</w:t>
      </w:r>
      <w:r w:rsidR="00FB267A">
        <w:rPr>
          <w:rFonts w:ascii="Times New Roman" w:eastAsia="方正仿宋" w:hAnsi="Times New Roman" w:hint="eastAsia"/>
        </w:rPr>
        <w:t>青羊区民政局</w:t>
      </w:r>
      <w:r>
        <w:rPr>
          <w:rFonts w:ascii="Times New Roman" w:eastAsia="方正仿宋" w:hAnsi="Times New Roman" w:hint="eastAsia"/>
        </w:rPr>
        <w:t>属</w:t>
      </w:r>
      <w:r>
        <w:rPr>
          <w:rFonts w:ascii="Times New Roman" w:eastAsia="方正仿宋" w:hAnsi="Times New Roman"/>
        </w:rPr>
        <w:t>事业单位预算</w:t>
      </w:r>
      <w:r>
        <w:rPr>
          <w:rFonts w:ascii="Times New Roman" w:eastAsia="方正仿宋" w:hAnsi="Times New Roman" w:hint="eastAsia"/>
        </w:rPr>
        <w:t>。</w:t>
      </w:r>
    </w:p>
    <w:p w:rsidR="003E5B98" w:rsidRDefault="00E35362">
      <w:pPr>
        <w:ind w:firstLineChars="200" w:firstLine="632"/>
        <w:rPr>
          <w:rFonts w:ascii="Times New Roman" w:eastAsia="方正仿宋" w:hAnsi="Times New Roman"/>
        </w:rPr>
      </w:pPr>
      <w:r>
        <w:rPr>
          <w:rFonts w:ascii="Times New Roman" w:eastAsia="方正仿宋" w:hAnsi="Times New Roman" w:hint="eastAsia"/>
        </w:rPr>
        <w:t>纳入</w:t>
      </w:r>
      <w:r w:rsidR="003768C9">
        <w:rPr>
          <w:rFonts w:ascii="Times New Roman" w:eastAsia="方正仿宋" w:hAnsi="Times New Roman" w:hint="eastAsia"/>
        </w:rPr>
        <w:t>青羊区</w:t>
      </w:r>
      <w:r w:rsidR="003768C9">
        <w:rPr>
          <w:rFonts w:ascii="Times New Roman" w:eastAsia="方正仿宋" w:hAnsi="Times New Roman"/>
        </w:rPr>
        <w:t>民政局</w:t>
      </w:r>
      <w:r>
        <w:rPr>
          <w:rFonts w:ascii="Times New Roman" w:eastAsia="方正仿宋" w:hAnsi="Times New Roman"/>
        </w:rPr>
        <w:t>201</w:t>
      </w:r>
      <w:r w:rsidR="00C95D7D">
        <w:rPr>
          <w:rFonts w:ascii="Times New Roman" w:eastAsia="方正仿宋" w:hAnsi="Times New Roman" w:hint="eastAsia"/>
        </w:rPr>
        <w:t>8</w:t>
      </w:r>
      <w:r>
        <w:rPr>
          <w:rFonts w:ascii="Times New Roman" w:eastAsia="方正仿宋" w:hAnsi="Times New Roman" w:hint="eastAsia"/>
        </w:rPr>
        <w:t>年</w:t>
      </w:r>
      <w:r w:rsidRPr="00A71895">
        <w:rPr>
          <w:rFonts w:ascii="Times New Roman" w:eastAsia="方正仿宋" w:hAnsi="Times New Roman" w:hint="eastAsia"/>
        </w:rPr>
        <w:t>部门</w:t>
      </w:r>
      <w:r>
        <w:rPr>
          <w:rFonts w:ascii="Times New Roman" w:eastAsia="方正仿宋" w:hAnsi="Times New Roman" w:hint="eastAsia"/>
        </w:rPr>
        <w:t>预算编制范围</w:t>
      </w:r>
      <w:r>
        <w:rPr>
          <w:rFonts w:ascii="Times New Roman" w:eastAsia="方正仿宋" w:hAnsi="Times New Roman"/>
        </w:rPr>
        <w:t>的</w:t>
      </w:r>
      <w:r>
        <w:rPr>
          <w:rFonts w:ascii="Times New Roman" w:eastAsia="方正仿宋" w:hAnsi="Times New Roman" w:hint="eastAsia"/>
        </w:rPr>
        <w:t>二级</w:t>
      </w:r>
      <w:r>
        <w:rPr>
          <w:rFonts w:ascii="Times New Roman" w:eastAsia="方正仿宋" w:hAnsi="Times New Roman"/>
        </w:rPr>
        <w:t>预算单位</w:t>
      </w:r>
      <w:r>
        <w:rPr>
          <w:rFonts w:ascii="Times New Roman" w:eastAsia="方正仿宋" w:hAnsi="Times New Roman" w:hint="eastAsia"/>
        </w:rPr>
        <w:t>包括</w:t>
      </w:r>
      <w:r>
        <w:rPr>
          <w:rFonts w:ascii="Times New Roman" w:eastAsia="方正仿宋" w:hAnsi="Times New Roman"/>
        </w:rPr>
        <w:t>：</w:t>
      </w:r>
    </w:p>
    <w:p w:rsidR="003E5B98" w:rsidRDefault="00E35362">
      <w:pPr>
        <w:ind w:firstLineChars="200" w:firstLine="632"/>
        <w:rPr>
          <w:rFonts w:ascii="Times New Roman" w:eastAsia="方正仿宋" w:hAnsi="Times New Roman"/>
        </w:rPr>
      </w:pPr>
      <w:r>
        <w:rPr>
          <w:rFonts w:ascii="Times New Roman" w:eastAsia="方正仿宋" w:hAnsi="Times New Roman"/>
        </w:rPr>
        <w:t>1</w:t>
      </w:r>
      <w:r>
        <w:rPr>
          <w:rFonts w:ascii="Times New Roman" w:eastAsia="方正仿宋" w:hAnsi="Times New Roman" w:hint="eastAsia"/>
        </w:rPr>
        <w:t>、</w:t>
      </w:r>
      <w:r w:rsidR="003768C9">
        <w:rPr>
          <w:rFonts w:ascii="Times New Roman" w:eastAsia="方正仿宋" w:hAnsi="Times New Roman" w:hint="eastAsia"/>
        </w:rPr>
        <w:t>青羊区民政局</w:t>
      </w:r>
      <w:r>
        <w:rPr>
          <w:rFonts w:ascii="Times New Roman" w:eastAsia="方正仿宋" w:hAnsi="Times New Roman" w:hint="eastAsia"/>
        </w:rPr>
        <w:t>本级</w:t>
      </w:r>
    </w:p>
    <w:p w:rsidR="00E35362" w:rsidRDefault="00E35362">
      <w:pPr>
        <w:ind w:firstLineChars="200" w:firstLine="632"/>
        <w:rPr>
          <w:rFonts w:ascii="Times New Roman" w:eastAsia="方正仿宋" w:hAnsi="Times New Roman"/>
        </w:rPr>
      </w:pPr>
      <w:r>
        <w:rPr>
          <w:rFonts w:ascii="Times New Roman" w:eastAsia="方正仿宋" w:hAnsi="Times New Roman"/>
        </w:rPr>
        <w:t>2</w:t>
      </w:r>
      <w:r>
        <w:rPr>
          <w:rFonts w:ascii="Times New Roman" w:eastAsia="方正仿宋" w:hAnsi="Times New Roman" w:hint="eastAsia"/>
        </w:rPr>
        <w:t>、</w:t>
      </w:r>
      <w:r w:rsidR="003768C9" w:rsidRPr="003768C9">
        <w:rPr>
          <w:rFonts w:ascii="Times New Roman" w:eastAsia="方正仿宋" w:hAnsi="Times New Roman"/>
        </w:rPr>
        <w:t>青羊区军队离退休干部管理服务中心</w:t>
      </w: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BE65CF" w:rsidRDefault="00BE65CF" w:rsidP="003E5B98">
      <w:pPr>
        <w:snapToGrid w:val="0"/>
        <w:jc w:val="center"/>
        <w:rPr>
          <w:rFonts w:ascii="Times New Roman" w:eastAsia="方正小标宋简体" w:hAnsi="Times New Roman"/>
          <w:sz w:val="44"/>
          <w:szCs w:val="44"/>
        </w:rPr>
      </w:pPr>
    </w:p>
    <w:p w:rsidR="00BE65CF" w:rsidRDefault="00BE65CF" w:rsidP="003E5B98">
      <w:pPr>
        <w:snapToGrid w:val="0"/>
        <w:jc w:val="center"/>
        <w:rPr>
          <w:rFonts w:ascii="Times New Roman" w:eastAsia="方正小标宋简体" w:hAnsi="Times New Roman"/>
          <w:sz w:val="44"/>
          <w:szCs w:val="44"/>
        </w:rPr>
      </w:pPr>
    </w:p>
    <w:p w:rsidR="00103649" w:rsidRDefault="00103649" w:rsidP="00103649">
      <w:pPr>
        <w:snapToGrid w:val="0"/>
        <w:rPr>
          <w:rFonts w:ascii="Times New Roman" w:eastAsia="方正小标宋简体" w:hAnsi="Times New Roman"/>
          <w:sz w:val="44"/>
          <w:szCs w:val="44"/>
        </w:rPr>
      </w:pPr>
    </w:p>
    <w:p w:rsidR="00C00DB6" w:rsidRDefault="00C00DB6" w:rsidP="00103649">
      <w:pPr>
        <w:snapToGrid w:val="0"/>
        <w:rPr>
          <w:rFonts w:ascii="Times New Roman" w:eastAsia="方正小标宋简体" w:hAnsi="Times New Roman"/>
          <w:sz w:val="44"/>
          <w:szCs w:val="44"/>
        </w:rPr>
      </w:pPr>
    </w:p>
    <w:p w:rsidR="00C00DB6" w:rsidRDefault="00C00DB6" w:rsidP="00103649">
      <w:pPr>
        <w:snapToGrid w:val="0"/>
        <w:rPr>
          <w:rFonts w:ascii="Times New Roman" w:eastAsia="方正小标宋简体" w:hAnsi="Times New Roman"/>
          <w:sz w:val="44"/>
          <w:szCs w:val="44"/>
        </w:rPr>
      </w:pPr>
    </w:p>
    <w:p w:rsidR="00C00DB6" w:rsidRDefault="00C00DB6" w:rsidP="00103649">
      <w:pPr>
        <w:snapToGrid w:val="0"/>
        <w:rPr>
          <w:rFonts w:ascii="Times New Roman" w:eastAsia="方正小标宋简体" w:hAnsi="Times New Roman"/>
          <w:sz w:val="44"/>
          <w:szCs w:val="44"/>
        </w:rPr>
      </w:pPr>
    </w:p>
    <w:p w:rsidR="00BE65CF" w:rsidRDefault="00BE65CF" w:rsidP="003E5B98">
      <w:pPr>
        <w:snapToGrid w:val="0"/>
        <w:jc w:val="center"/>
        <w:rPr>
          <w:rFonts w:ascii="Times New Roman" w:eastAsia="方正小标宋简体" w:hAnsi="Times New Roman"/>
          <w:sz w:val="44"/>
          <w:szCs w:val="44"/>
        </w:rPr>
      </w:pPr>
    </w:p>
    <w:p w:rsidR="00BE65CF" w:rsidRDefault="00BE65CF" w:rsidP="003E5B98">
      <w:pPr>
        <w:snapToGrid w:val="0"/>
        <w:jc w:val="center"/>
        <w:rPr>
          <w:rFonts w:ascii="Times New Roman" w:eastAsia="方正小标宋简体" w:hAnsi="Times New Roman"/>
          <w:sz w:val="44"/>
          <w:szCs w:val="44"/>
        </w:rPr>
      </w:pPr>
    </w:p>
    <w:p w:rsidR="00BE65CF" w:rsidRDefault="00BE65CF" w:rsidP="003E5B98">
      <w:pPr>
        <w:snapToGrid w:val="0"/>
        <w:jc w:val="center"/>
        <w:rPr>
          <w:rFonts w:ascii="Times New Roman" w:eastAsia="方正小标宋简体" w:hAnsi="Times New Roman"/>
          <w:sz w:val="44"/>
          <w:szCs w:val="44"/>
        </w:rPr>
      </w:pPr>
    </w:p>
    <w:p w:rsidR="00BE65CF" w:rsidRDefault="00BE65CF"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035FFE" w:rsidRDefault="00035FFE" w:rsidP="003E5B98">
      <w:pPr>
        <w:snapToGrid w:val="0"/>
        <w:jc w:val="center"/>
        <w:rPr>
          <w:rFonts w:ascii="Times New Roman" w:eastAsia="方正小标宋简体" w:hAnsi="Times New Roman"/>
          <w:sz w:val="44"/>
          <w:szCs w:val="44"/>
        </w:rPr>
      </w:pPr>
    </w:p>
    <w:p w:rsidR="003E5B98" w:rsidRDefault="003E5B98" w:rsidP="003E5B98">
      <w:pPr>
        <w:snapToGrid w:val="0"/>
        <w:jc w:val="center"/>
        <w:rPr>
          <w:rFonts w:ascii="Times New Roman" w:eastAsia="方正小标宋简体" w:hAnsi="Times New Roman"/>
          <w:sz w:val="44"/>
          <w:szCs w:val="44"/>
        </w:rPr>
      </w:pPr>
      <w:r>
        <w:rPr>
          <w:rFonts w:ascii="Times New Roman" w:eastAsia="方正小标宋简体" w:hAnsi="Times New Roman" w:hint="eastAsia"/>
          <w:sz w:val="44"/>
          <w:szCs w:val="44"/>
        </w:rPr>
        <w:t>第二部分</w:t>
      </w:r>
      <w:r>
        <w:rPr>
          <w:rFonts w:ascii="Times New Roman" w:eastAsia="方正小标宋简体" w:hAnsi="Times New Roman" w:hint="eastAsia"/>
          <w:sz w:val="44"/>
          <w:szCs w:val="44"/>
        </w:rPr>
        <w:t xml:space="preserve"> </w:t>
      </w:r>
      <w:r w:rsidR="00FB267A">
        <w:rPr>
          <w:rFonts w:ascii="Times New Roman" w:eastAsia="方正小标宋简体" w:hAnsi="Times New Roman" w:hint="eastAsia"/>
          <w:sz w:val="44"/>
          <w:szCs w:val="44"/>
        </w:rPr>
        <w:t>青羊区民政局</w:t>
      </w:r>
      <w:r>
        <w:rPr>
          <w:rFonts w:ascii="Times New Roman" w:eastAsia="方正小标宋简体" w:hAnsi="Times New Roman" w:hint="eastAsia"/>
          <w:sz w:val="44"/>
          <w:szCs w:val="44"/>
        </w:rPr>
        <w:t>201</w:t>
      </w:r>
      <w:r w:rsidR="00C95D7D">
        <w:rPr>
          <w:rFonts w:ascii="Times New Roman" w:eastAsia="方正小标宋简体" w:hAnsi="Times New Roman" w:hint="eastAsia"/>
          <w:sz w:val="44"/>
          <w:szCs w:val="44"/>
        </w:rPr>
        <w:t>8</w:t>
      </w:r>
      <w:r>
        <w:rPr>
          <w:rFonts w:ascii="Times New Roman" w:eastAsia="方正小标宋简体" w:hAnsi="Times New Roman" w:hint="eastAsia"/>
          <w:sz w:val="44"/>
          <w:szCs w:val="44"/>
        </w:rPr>
        <w:t>年部门预算情况说明</w:t>
      </w:r>
    </w:p>
    <w:p w:rsidR="003E5B98" w:rsidRPr="003E5B98" w:rsidRDefault="003E5B98" w:rsidP="005B1485">
      <w:pPr>
        <w:ind w:firstLineChars="200" w:firstLine="632"/>
        <w:rPr>
          <w:rFonts w:ascii="Times New Roman" w:eastAsia="方正黑体" w:hAnsi="Times New Roman"/>
        </w:rPr>
      </w:pPr>
    </w:p>
    <w:p w:rsidR="003E5B98" w:rsidRPr="009928CF" w:rsidRDefault="003E5B98" w:rsidP="005B1485">
      <w:pPr>
        <w:ind w:firstLineChars="200" w:firstLine="632"/>
        <w:rPr>
          <w:rFonts w:ascii="Times New Roman" w:eastAsia="方正黑体" w:hAnsi="Times New Roman"/>
        </w:rPr>
      </w:pPr>
    </w:p>
    <w:p w:rsidR="003E5B98" w:rsidRP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3E5B98" w:rsidRDefault="003E5B98" w:rsidP="005B1485">
      <w:pPr>
        <w:ind w:firstLineChars="200" w:firstLine="632"/>
        <w:rPr>
          <w:rFonts w:ascii="Times New Roman" w:eastAsia="方正黑体" w:hAnsi="Times New Roman"/>
        </w:rPr>
      </w:pPr>
    </w:p>
    <w:p w:rsidR="005B1485" w:rsidRDefault="00387C05" w:rsidP="005B1485">
      <w:pPr>
        <w:ind w:firstLineChars="200" w:firstLine="632"/>
        <w:rPr>
          <w:rFonts w:ascii="Times New Roman" w:eastAsia="方正黑体" w:hAnsi="Times New Roman"/>
        </w:rPr>
      </w:pPr>
      <w:r>
        <w:rPr>
          <w:rFonts w:ascii="Times New Roman" w:eastAsia="方正黑体" w:hAnsi="Times New Roman"/>
        </w:rPr>
        <w:br w:type="page"/>
      </w:r>
      <w:r w:rsidR="003E5B98">
        <w:rPr>
          <w:rFonts w:ascii="Times New Roman" w:eastAsia="方正黑体" w:hAnsi="Times New Roman" w:hint="eastAsia"/>
        </w:rPr>
        <w:lastRenderedPageBreak/>
        <w:t>一</w:t>
      </w:r>
      <w:r w:rsidR="005B1485" w:rsidRPr="005B1485">
        <w:rPr>
          <w:rFonts w:ascii="Times New Roman" w:eastAsia="方正黑体" w:hAnsi="Times New Roman" w:hint="eastAsia"/>
        </w:rPr>
        <w:t>、</w:t>
      </w:r>
      <w:r w:rsidR="005B1485" w:rsidRPr="005B1485">
        <w:rPr>
          <w:rFonts w:ascii="Times New Roman" w:eastAsia="方正黑体" w:hAnsi="Times New Roman" w:hint="eastAsia"/>
        </w:rPr>
        <w:t>201</w:t>
      </w:r>
      <w:r w:rsidR="00C95D7D">
        <w:rPr>
          <w:rFonts w:ascii="Times New Roman" w:eastAsia="方正黑体" w:hAnsi="Times New Roman" w:hint="eastAsia"/>
        </w:rPr>
        <w:t>8</w:t>
      </w:r>
      <w:r w:rsidR="005B1485" w:rsidRPr="005B1485">
        <w:rPr>
          <w:rFonts w:ascii="Times New Roman" w:eastAsia="方正黑体" w:hAnsi="Times New Roman" w:hint="eastAsia"/>
        </w:rPr>
        <w:t>年财政拨款收支预算情况的总体说明</w:t>
      </w:r>
    </w:p>
    <w:p w:rsidR="006878CF" w:rsidRDefault="005B1485" w:rsidP="005B1485">
      <w:pPr>
        <w:ind w:firstLineChars="200" w:firstLine="632"/>
        <w:rPr>
          <w:rFonts w:ascii="Times New Roman" w:eastAsia="方正仿宋" w:hAnsi="Times New Roman"/>
          <w:b/>
          <w:u w:val="single"/>
        </w:rPr>
      </w:pPr>
      <w:r w:rsidRPr="005F1E3B">
        <w:rPr>
          <w:rFonts w:ascii="Times New Roman" w:eastAsia="方正仿宋" w:hAnsi="Times New Roman" w:hint="eastAsia"/>
        </w:rPr>
        <w:t>201</w:t>
      </w:r>
      <w:r w:rsidR="00C95D7D">
        <w:rPr>
          <w:rFonts w:ascii="Times New Roman" w:eastAsia="方正仿宋" w:hAnsi="Times New Roman" w:hint="eastAsia"/>
        </w:rPr>
        <w:t>8</w:t>
      </w:r>
      <w:r w:rsidRPr="005F1E3B">
        <w:rPr>
          <w:rFonts w:ascii="Times New Roman" w:eastAsia="方正仿宋" w:hAnsi="Times New Roman" w:hint="eastAsia"/>
        </w:rPr>
        <w:t>年财政拨款收支总预算</w:t>
      </w:r>
      <w:r w:rsidR="0006717B">
        <w:rPr>
          <w:rFonts w:ascii="Times New Roman" w:eastAsia="方正仿宋" w:hAnsi="Times New Roman" w:hint="eastAsia"/>
        </w:rPr>
        <w:t>27516.88</w:t>
      </w:r>
      <w:r>
        <w:rPr>
          <w:rFonts w:ascii="Times New Roman" w:eastAsia="方正仿宋" w:hAnsi="Times New Roman"/>
        </w:rPr>
        <w:t>万元</w:t>
      </w:r>
      <w:r>
        <w:rPr>
          <w:rFonts w:ascii="Times New Roman" w:eastAsia="方正仿宋" w:hAnsi="Times New Roman" w:hint="eastAsia"/>
        </w:rPr>
        <w:t>。收入包括：一般公共预算当年拨款收入</w:t>
      </w:r>
      <w:r w:rsidR="003A0F14">
        <w:rPr>
          <w:rFonts w:ascii="Times New Roman" w:eastAsia="方正仿宋" w:hAnsi="Times New Roman" w:hint="eastAsia"/>
        </w:rPr>
        <w:t>22033.09</w:t>
      </w:r>
      <w:r>
        <w:rPr>
          <w:rFonts w:ascii="Times New Roman" w:eastAsia="方正仿宋" w:hAnsi="Times New Roman"/>
        </w:rPr>
        <w:t>万元</w:t>
      </w:r>
      <w:r>
        <w:rPr>
          <w:rFonts w:ascii="Times New Roman" w:eastAsia="方正仿宋" w:hAnsi="Times New Roman" w:hint="eastAsia"/>
        </w:rPr>
        <w:t>、上年结转</w:t>
      </w:r>
      <w:r w:rsidR="0070621E">
        <w:rPr>
          <w:rFonts w:ascii="Times New Roman" w:eastAsia="方正仿宋" w:hAnsi="Times New Roman" w:hint="eastAsia"/>
        </w:rPr>
        <w:t>5483.79</w:t>
      </w:r>
      <w:r>
        <w:rPr>
          <w:rFonts w:ascii="Times New Roman" w:eastAsia="方正仿宋" w:hAnsi="Times New Roman"/>
        </w:rPr>
        <w:t>万元</w:t>
      </w:r>
      <w:r w:rsidR="006878CF" w:rsidRPr="006878CF">
        <w:rPr>
          <w:rFonts w:ascii="Times New Roman" w:eastAsia="方正仿宋" w:hAnsi="Times New Roman" w:hint="eastAsia"/>
          <w:b/>
        </w:rPr>
        <w:t>；</w:t>
      </w:r>
      <w:r>
        <w:rPr>
          <w:rFonts w:ascii="Times New Roman" w:eastAsia="方正仿宋" w:hAnsi="Times New Roman" w:hint="eastAsia"/>
        </w:rPr>
        <w:t>支出包括：</w:t>
      </w:r>
      <w:r w:rsidR="006878CF">
        <w:rPr>
          <w:rFonts w:ascii="Times New Roman" w:eastAsia="方正仿宋" w:hAnsi="Times New Roman" w:hint="eastAsia"/>
        </w:rPr>
        <w:t>社会保障和就业</w:t>
      </w:r>
      <w:r>
        <w:rPr>
          <w:rFonts w:ascii="Times New Roman" w:eastAsia="方正仿宋" w:hAnsi="Times New Roman" w:hint="eastAsia"/>
        </w:rPr>
        <w:t>支出</w:t>
      </w:r>
      <w:r w:rsidR="006878CF">
        <w:rPr>
          <w:rFonts w:ascii="Times New Roman" w:eastAsia="方正仿宋" w:hAnsi="Times New Roman" w:hint="eastAsia"/>
        </w:rPr>
        <w:t>26871.23</w:t>
      </w:r>
      <w:r>
        <w:rPr>
          <w:rFonts w:ascii="Times New Roman" w:eastAsia="方正仿宋" w:hAnsi="Times New Roman"/>
        </w:rPr>
        <w:t>万元</w:t>
      </w:r>
      <w:r w:rsidR="00D1446B">
        <w:rPr>
          <w:rFonts w:ascii="Times New Roman" w:eastAsia="方正仿宋" w:hAnsi="Times New Roman" w:hint="eastAsia"/>
        </w:rPr>
        <w:t>、</w:t>
      </w:r>
      <w:r w:rsidR="006878CF">
        <w:rPr>
          <w:rFonts w:ascii="Times New Roman" w:eastAsia="方正仿宋" w:hAnsi="Times New Roman" w:hint="eastAsia"/>
        </w:rPr>
        <w:t>医疗卫生与计划生育</w:t>
      </w:r>
      <w:r w:rsidR="00D1446B">
        <w:rPr>
          <w:rFonts w:ascii="Times New Roman" w:eastAsia="方正仿宋" w:hAnsi="Times New Roman" w:hint="eastAsia"/>
        </w:rPr>
        <w:t>支出</w:t>
      </w:r>
      <w:r w:rsidR="006878CF">
        <w:rPr>
          <w:rFonts w:ascii="Times New Roman" w:eastAsia="方正仿宋" w:hAnsi="Times New Roman" w:hint="eastAsia"/>
        </w:rPr>
        <w:t>145.05</w:t>
      </w:r>
      <w:r w:rsidR="00D1446B">
        <w:rPr>
          <w:rFonts w:ascii="Times New Roman" w:eastAsia="方正仿宋" w:hAnsi="Times New Roman"/>
        </w:rPr>
        <w:t>万元</w:t>
      </w:r>
      <w:r w:rsidR="00D1446B">
        <w:rPr>
          <w:rFonts w:ascii="Times New Roman" w:eastAsia="方正仿宋" w:hAnsi="Times New Roman" w:hint="eastAsia"/>
        </w:rPr>
        <w:t>、</w:t>
      </w:r>
      <w:r w:rsidR="006878CF">
        <w:rPr>
          <w:rFonts w:ascii="Times New Roman" w:eastAsia="方正仿宋" w:hAnsi="Times New Roman" w:hint="eastAsia"/>
        </w:rPr>
        <w:t>城乡社区</w:t>
      </w:r>
      <w:r w:rsidR="00D1446B">
        <w:rPr>
          <w:rFonts w:ascii="Times New Roman" w:eastAsia="方正仿宋" w:hAnsi="Times New Roman" w:hint="eastAsia"/>
        </w:rPr>
        <w:t>支出</w:t>
      </w:r>
      <w:r w:rsidR="006878CF">
        <w:rPr>
          <w:rFonts w:ascii="Times New Roman" w:eastAsia="方正仿宋" w:hAnsi="Times New Roman" w:hint="eastAsia"/>
        </w:rPr>
        <w:t>1.60</w:t>
      </w:r>
      <w:r w:rsidR="00D1446B">
        <w:rPr>
          <w:rFonts w:ascii="Times New Roman" w:eastAsia="方正仿宋" w:hAnsi="Times New Roman"/>
        </w:rPr>
        <w:t>万元</w:t>
      </w:r>
      <w:r w:rsidR="00D1446B">
        <w:rPr>
          <w:rFonts w:ascii="Times New Roman" w:eastAsia="方正仿宋" w:hAnsi="Times New Roman" w:hint="eastAsia"/>
        </w:rPr>
        <w:t>、</w:t>
      </w:r>
      <w:r w:rsidR="006878CF" w:rsidRPr="006878CF">
        <w:rPr>
          <w:rFonts w:ascii="Times New Roman" w:eastAsia="方正仿宋" w:hAnsi="Times New Roman" w:hint="eastAsia"/>
        </w:rPr>
        <w:t>住房保障支出</w:t>
      </w:r>
      <w:r w:rsidR="006878CF">
        <w:rPr>
          <w:rFonts w:ascii="Times New Roman" w:eastAsia="方正仿宋" w:hAnsi="Times New Roman" w:hint="eastAsia"/>
        </w:rPr>
        <w:t>60.97</w:t>
      </w:r>
      <w:r w:rsidR="006878CF">
        <w:rPr>
          <w:rFonts w:ascii="Times New Roman" w:eastAsia="方正仿宋" w:hAnsi="Times New Roman" w:hint="eastAsia"/>
        </w:rPr>
        <w:t>万元</w:t>
      </w:r>
      <w:r w:rsidR="00D1446B">
        <w:rPr>
          <w:rFonts w:ascii="Times New Roman" w:eastAsia="方正仿宋" w:hAnsi="Times New Roman" w:hint="eastAsia"/>
        </w:rPr>
        <w:t>、</w:t>
      </w:r>
      <w:r w:rsidR="006878CF" w:rsidRPr="006878CF">
        <w:rPr>
          <w:rFonts w:ascii="Times New Roman" w:eastAsia="方正仿宋" w:hAnsi="Times New Roman" w:hint="eastAsia"/>
        </w:rPr>
        <w:t>其他支出</w:t>
      </w:r>
      <w:r w:rsidR="006878CF">
        <w:rPr>
          <w:rFonts w:ascii="Times New Roman" w:eastAsia="方正仿宋" w:hAnsi="Times New Roman" w:hint="eastAsia"/>
        </w:rPr>
        <w:t>438.04</w:t>
      </w:r>
      <w:r w:rsidR="00D1446B">
        <w:rPr>
          <w:rFonts w:ascii="Times New Roman" w:eastAsia="方正仿宋" w:hAnsi="Times New Roman"/>
        </w:rPr>
        <w:t>万元</w:t>
      </w:r>
      <w:r w:rsidR="006878CF" w:rsidRPr="006878CF">
        <w:rPr>
          <w:rFonts w:ascii="Times New Roman" w:eastAsia="方正仿宋" w:hAnsi="Times New Roman" w:hint="eastAsia"/>
          <w:b/>
        </w:rPr>
        <w:t>。</w:t>
      </w:r>
    </w:p>
    <w:p w:rsidR="002536E7" w:rsidRDefault="003E5B98" w:rsidP="005B1485">
      <w:pPr>
        <w:ind w:firstLineChars="200" w:firstLine="632"/>
        <w:rPr>
          <w:rFonts w:ascii="Times New Roman" w:eastAsia="方正黑体" w:hAnsi="Times New Roman"/>
        </w:rPr>
      </w:pPr>
      <w:r>
        <w:rPr>
          <w:rFonts w:ascii="Times New Roman" w:eastAsia="方正黑体" w:hAnsi="Times New Roman" w:hint="eastAsia"/>
        </w:rPr>
        <w:t>二</w:t>
      </w:r>
      <w:r w:rsidR="002536E7" w:rsidRPr="005F1E3B">
        <w:rPr>
          <w:rFonts w:ascii="Times New Roman" w:eastAsia="方正黑体" w:hAnsi="Times New Roman" w:hint="eastAsia"/>
        </w:rPr>
        <w:t>、</w:t>
      </w:r>
      <w:r w:rsidR="002536E7" w:rsidRPr="005F1E3B">
        <w:rPr>
          <w:rFonts w:ascii="Times New Roman" w:eastAsia="方正黑体" w:hAnsi="Times New Roman" w:hint="eastAsia"/>
        </w:rPr>
        <w:t>201</w:t>
      </w:r>
      <w:r w:rsidR="00C95D7D">
        <w:rPr>
          <w:rFonts w:ascii="Times New Roman" w:eastAsia="方正黑体" w:hAnsi="Times New Roman" w:hint="eastAsia"/>
        </w:rPr>
        <w:t>8</w:t>
      </w:r>
      <w:r w:rsidR="002536E7" w:rsidRPr="005F1E3B">
        <w:rPr>
          <w:rFonts w:ascii="Times New Roman" w:eastAsia="方正黑体" w:hAnsi="Times New Roman" w:hint="eastAsia"/>
        </w:rPr>
        <w:t>年一般公共预算</w:t>
      </w:r>
      <w:r w:rsidR="00ED4AD7" w:rsidRPr="005F1E3B">
        <w:rPr>
          <w:rFonts w:ascii="Times New Roman" w:eastAsia="方正黑体" w:hAnsi="Times New Roman" w:hint="eastAsia"/>
        </w:rPr>
        <w:t>当年拨款情况说明</w:t>
      </w:r>
    </w:p>
    <w:p w:rsidR="00123367" w:rsidRPr="002B6243" w:rsidRDefault="006D7A73" w:rsidP="005B1485">
      <w:pPr>
        <w:ind w:firstLineChars="200" w:firstLine="632"/>
        <w:rPr>
          <w:rFonts w:ascii="Times New Roman" w:eastAsia="方正楷体" w:hAnsi="Times New Roman"/>
        </w:rPr>
      </w:pPr>
      <w:r w:rsidRPr="002B6243">
        <w:rPr>
          <w:rFonts w:ascii="Times New Roman" w:eastAsia="方正楷体" w:hAnsi="Times New Roman" w:hint="eastAsia"/>
        </w:rPr>
        <w:t>（一）一般公共预算当年拨款规模变化情况</w:t>
      </w:r>
    </w:p>
    <w:p w:rsidR="006D7A73" w:rsidRDefault="009273B3" w:rsidP="003A0F14">
      <w:pPr>
        <w:ind w:firstLineChars="200" w:firstLine="632"/>
        <w:rPr>
          <w:rFonts w:ascii="Times New Roman" w:eastAsia="方正仿宋" w:hAnsi="Times New Roman"/>
        </w:rPr>
      </w:pPr>
      <w:r>
        <w:rPr>
          <w:rFonts w:ascii="Times New Roman" w:eastAsia="方正仿宋" w:hAnsi="Times New Roman" w:hint="eastAsia"/>
        </w:rPr>
        <w:t>青羊区民政局</w:t>
      </w:r>
      <w:r w:rsidR="006D7A73">
        <w:rPr>
          <w:rFonts w:ascii="Times New Roman" w:eastAsia="方正仿宋" w:hAnsi="Times New Roman" w:hint="eastAsia"/>
        </w:rPr>
        <w:t>201</w:t>
      </w:r>
      <w:r w:rsidR="00C95D7D">
        <w:rPr>
          <w:rFonts w:ascii="Times New Roman" w:eastAsia="方正仿宋" w:hAnsi="Times New Roman" w:hint="eastAsia"/>
        </w:rPr>
        <w:t>8</w:t>
      </w:r>
      <w:r w:rsidR="006D7A73">
        <w:rPr>
          <w:rFonts w:ascii="Times New Roman" w:eastAsia="方正仿宋" w:hAnsi="Times New Roman" w:hint="eastAsia"/>
        </w:rPr>
        <w:t>年一般公共预算当年拨款</w:t>
      </w:r>
      <w:r w:rsidR="003365DA">
        <w:rPr>
          <w:rFonts w:ascii="Times New Roman" w:eastAsia="方正仿宋" w:hAnsi="Times New Roman" w:hint="eastAsia"/>
        </w:rPr>
        <w:t>22033.09</w:t>
      </w:r>
      <w:r w:rsidR="006D7A73">
        <w:rPr>
          <w:rFonts w:ascii="Times New Roman" w:eastAsia="方正仿宋" w:hAnsi="Times New Roman" w:hint="eastAsia"/>
        </w:rPr>
        <w:t>万元，比</w:t>
      </w:r>
      <w:r w:rsidR="006D7A73">
        <w:rPr>
          <w:rFonts w:ascii="Times New Roman" w:eastAsia="方正仿宋" w:hAnsi="Times New Roman" w:hint="eastAsia"/>
        </w:rPr>
        <w:t>201</w:t>
      </w:r>
      <w:r w:rsidR="00C95D7D">
        <w:rPr>
          <w:rFonts w:ascii="Times New Roman" w:eastAsia="方正仿宋" w:hAnsi="Times New Roman" w:hint="eastAsia"/>
        </w:rPr>
        <w:t>7</w:t>
      </w:r>
      <w:r w:rsidR="006D7A73">
        <w:rPr>
          <w:rFonts w:ascii="Times New Roman" w:eastAsia="方正仿宋" w:hAnsi="Times New Roman" w:hint="eastAsia"/>
        </w:rPr>
        <w:t>年预算数</w:t>
      </w:r>
      <w:r w:rsidR="003365DA">
        <w:rPr>
          <w:rFonts w:ascii="Times New Roman" w:eastAsia="方正仿宋" w:hAnsi="Times New Roman" w:hint="eastAsia"/>
        </w:rPr>
        <w:t>9609.35</w:t>
      </w:r>
      <w:r w:rsidR="006D7A73">
        <w:rPr>
          <w:rFonts w:ascii="Times New Roman" w:eastAsia="方正仿宋" w:hAnsi="Times New Roman"/>
        </w:rPr>
        <w:t>万元增</w:t>
      </w:r>
      <w:r w:rsidR="006D7A73">
        <w:rPr>
          <w:rFonts w:ascii="Times New Roman" w:eastAsia="方正仿宋" w:hAnsi="Times New Roman" w:hint="eastAsia"/>
        </w:rPr>
        <w:t>加</w:t>
      </w:r>
      <w:r w:rsidR="003365DA">
        <w:rPr>
          <w:rFonts w:ascii="Times New Roman" w:eastAsia="方正仿宋" w:hAnsi="Times New Roman" w:hint="eastAsia"/>
        </w:rPr>
        <w:t>12423.74</w:t>
      </w:r>
      <w:r w:rsidR="006D7A73">
        <w:rPr>
          <w:rFonts w:ascii="Times New Roman" w:eastAsia="方正仿宋" w:hAnsi="Times New Roman"/>
        </w:rPr>
        <w:t>万元，增长</w:t>
      </w:r>
      <w:r w:rsidR="003365DA">
        <w:rPr>
          <w:rFonts w:ascii="Times New Roman" w:eastAsia="方正仿宋" w:hAnsi="Times New Roman" w:hint="eastAsia"/>
        </w:rPr>
        <w:t>129.29</w:t>
      </w:r>
      <w:r w:rsidR="006D7A73">
        <w:rPr>
          <w:rFonts w:ascii="Times New Roman" w:eastAsia="方正仿宋" w:hAnsi="Times New Roman"/>
        </w:rPr>
        <w:t>%</w:t>
      </w:r>
      <w:r w:rsidR="006D7A73">
        <w:rPr>
          <w:rFonts w:ascii="Times New Roman" w:eastAsia="方正仿宋" w:hAnsi="Times New Roman" w:hint="eastAsia"/>
        </w:rPr>
        <w:t>，</w:t>
      </w:r>
      <w:r w:rsidR="006D7A73">
        <w:rPr>
          <w:rFonts w:ascii="Times New Roman" w:eastAsia="方正仿宋" w:hAnsi="Times New Roman"/>
        </w:rPr>
        <w:t>变动的主要原因是</w:t>
      </w:r>
      <w:r w:rsidR="003365DA">
        <w:rPr>
          <w:rFonts w:ascii="Times New Roman" w:eastAsia="方正仿宋" w:hAnsi="Times New Roman" w:hint="eastAsia"/>
        </w:rPr>
        <w:t>2018</w:t>
      </w:r>
      <w:r w:rsidR="003365DA">
        <w:rPr>
          <w:rFonts w:ascii="Times New Roman" w:eastAsia="方正仿宋" w:hAnsi="Times New Roman" w:hint="eastAsia"/>
        </w:rPr>
        <w:t>年</w:t>
      </w:r>
      <w:r w:rsidR="003A0F14" w:rsidRPr="003A0F14">
        <w:rPr>
          <w:rFonts w:ascii="Times New Roman" w:eastAsia="方正仿宋" w:hAnsi="Times New Roman"/>
        </w:rPr>
        <w:t>民政局本级在职人员基本工资津补贴上调引起的医疗卫生支出及住房保障支出增加</w:t>
      </w:r>
      <w:r w:rsidR="003A0F14" w:rsidRPr="003A0F14">
        <w:rPr>
          <w:rFonts w:ascii="Times New Roman" w:eastAsia="方正仿宋" w:hAnsi="Times New Roman" w:hint="eastAsia"/>
        </w:rPr>
        <w:t>，</w:t>
      </w:r>
      <w:r w:rsidR="003A0F14" w:rsidRPr="003A0F14">
        <w:rPr>
          <w:rFonts w:ascii="Times New Roman" w:eastAsia="方正仿宋" w:hAnsi="Times New Roman"/>
        </w:rPr>
        <w:t>基层政权和社区建设</w:t>
      </w:r>
      <w:r w:rsidR="003A0F14" w:rsidRPr="003A0F14">
        <w:rPr>
          <w:rFonts w:ascii="Times New Roman" w:eastAsia="方正仿宋" w:hAnsi="Times New Roman" w:hint="eastAsia"/>
        </w:rPr>
        <w:t>、</w:t>
      </w:r>
      <w:r w:rsidR="003A0F14" w:rsidRPr="003A0F14">
        <w:rPr>
          <w:rFonts w:ascii="Times New Roman" w:eastAsia="方正仿宋" w:hAnsi="Times New Roman"/>
        </w:rPr>
        <w:t>行政区划和地名管理</w:t>
      </w:r>
      <w:r w:rsidR="003A0F14" w:rsidRPr="003A0F14">
        <w:rPr>
          <w:rFonts w:ascii="Times New Roman" w:eastAsia="方正仿宋" w:hAnsi="Times New Roman" w:hint="eastAsia"/>
        </w:rPr>
        <w:t>、义务兵优待、</w:t>
      </w:r>
      <w:r w:rsidR="003A0F14" w:rsidRPr="003A0F14">
        <w:rPr>
          <w:rFonts w:ascii="Times New Roman" w:eastAsia="方正仿宋" w:hAnsi="Times New Roman"/>
        </w:rPr>
        <w:t>退役士兵安置</w:t>
      </w:r>
      <w:r w:rsidR="003A0F14" w:rsidRPr="003A0F14">
        <w:rPr>
          <w:rFonts w:ascii="Times New Roman" w:eastAsia="方正仿宋" w:hAnsi="Times New Roman" w:hint="eastAsia"/>
        </w:rPr>
        <w:t>、</w:t>
      </w:r>
      <w:r w:rsidR="003A0F14" w:rsidRPr="003A0F14">
        <w:rPr>
          <w:rFonts w:ascii="Times New Roman" w:eastAsia="方正仿宋" w:hAnsi="Times New Roman"/>
        </w:rPr>
        <w:t>儿童福利</w:t>
      </w:r>
      <w:r w:rsidR="003A0F14" w:rsidRPr="003A0F14">
        <w:rPr>
          <w:rFonts w:ascii="Times New Roman" w:eastAsia="方正仿宋" w:hAnsi="Times New Roman" w:hint="eastAsia"/>
        </w:rPr>
        <w:t>、老年福利、</w:t>
      </w:r>
      <w:r w:rsidR="003A0F14" w:rsidRPr="003A0F14">
        <w:rPr>
          <w:rFonts w:ascii="Times New Roman" w:eastAsia="方正仿宋" w:hAnsi="Times New Roman"/>
        </w:rPr>
        <w:t>其他城市生活救助项目资金减少引起的本级社会保障和就业支出减少</w:t>
      </w:r>
      <w:r w:rsidR="003A0F14" w:rsidRPr="003A0F14">
        <w:rPr>
          <w:rFonts w:ascii="Times New Roman" w:eastAsia="方正仿宋" w:hAnsi="Times New Roman" w:hint="eastAsia"/>
        </w:rPr>
        <w:t>；二级预算单位军队离退休干部管理服务中心年初预算合并至一级单位上报，基数增加引起的</w:t>
      </w:r>
      <w:r w:rsidR="003A0F14" w:rsidRPr="003A0F14">
        <w:rPr>
          <w:rFonts w:ascii="Times New Roman" w:eastAsia="方正仿宋" w:hAnsi="Times New Roman"/>
        </w:rPr>
        <w:t>社会保障和就业总支出增加</w:t>
      </w:r>
      <w:r w:rsidR="003A0F14" w:rsidRPr="003A0F14">
        <w:rPr>
          <w:rFonts w:ascii="Times New Roman" w:eastAsia="方正仿宋" w:hAnsi="Times New Roman" w:hint="eastAsia"/>
        </w:rPr>
        <w:t>。</w:t>
      </w:r>
    </w:p>
    <w:p w:rsidR="006D7A73" w:rsidRPr="002B6243" w:rsidRDefault="006D7A73" w:rsidP="005B1485">
      <w:pPr>
        <w:ind w:firstLineChars="200" w:firstLine="632"/>
        <w:rPr>
          <w:rFonts w:ascii="Times New Roman" w:eastAsia="方正楷体" w:hAnsi="Times New Roman"/>
        </w:rPr>
      </w:pPr>
      <w:r w:rsidRPr="002B6243">
        <w:rPr>
          <w:rFonts w:ascii="Times New Roman" w:eastAsia="方正楷体" w:hAnsi="Times New Roman" w:hint="eastAsia"/>
        </w:rPr>
        <w:t>（二）一般公共预算当年拨款结构情况</w:t>
      </w:r>
    </w:p>
    <w:p w:rsidR="006D7A73" w:rsidRPr="003A0F14" w:rsidRDefault="002B6243" w:rsidP="003A0F14">
      <w:pPr>
        <w:ind w:firstLineChars="200" w:firstLine="632"/>
        <w:rPr>
          <w:rFonts w:ascii="Times New Roman" w:eastAsia="方正仿宋_GBK" w:hAnsi="Times New Roman"/>
        </w:rPr>
      </w:pPr>
      <w:r>
        <w:rPr>
          <w:rFonts w:ascii="Times New Roman" w:eastAsia="方正仿宋" w:hAnsi="Times New Roman" w:hint="eastAsia"/>
        </w:rPr>
        <w:t>社会保障和就业（类）</w:t>
      </w:r>
      <w:r w:rsidRPr="002B6243">
        <w:rPr>
          <w:rFonts w:ascii="Times New Roman" w:eastAsia="方正仿宋" w:hAnsi="Times New Roman" w:hint="eastAsia"/>
        </w:rPr>
        <w:t>支出</w:t>
      </w:r>
      <w:r w:rsidR="003365DA">
        <w:rPr>
          <w:rFonts w:ascii="Times New Roman" w:eastAsia="方正仿宋" w:hAnsi="Times New Roman" w:hint="eastAsia"/>
        </w:rPr>
        <w:t>2</w:t>
      </w:r>
      <w:r w:rsidR="003A0F14" w:rsidRPr="003A0F14">
        <w:rPr>
          <w:rFonts w:ascii="Times New Roman" w:eastAsia="方正仿宋" w:hAnsi="Times New Roman" w:hint="eastAsia"/>
        </w:rPr>
        <w:t>1949.15</w:t>
      </w:r>
      <w:r w:rsidR="003A0F14" w:rsidRPr="003A0F14">
        <w:rPr>
          <w:rFonts w:ascii="Times New Roman" w:eastAsia="方正仿宋" w:hAnsi="Times New Roman"/>
        </w:rPr>
        <w:t>万元，占</w:t>
      </w:r>
      <w:r w:rsidR="003A0F14" w:rsidRPr="003A0F14">
        <w:rPr>
          <w:rFonts w:ascii="Times New Roman" w:eastAsia="方正仿宋" w:hAnsi="Times New Roman" w:hint="eastAsia"/>
        </w:rPr>
        <w:t>99.62</w:t>
      </w:r>
      <w:r w:rsidR="003A0F14" w:rsidRPr="003A0F14">
        <w:rPr>
          <w:rFonts w:ascii="Times New Roman" w:eastAsia="方正仿宋" w:hAnsi="Times New Roman"/>
        </w:rPr>
        <w:t>%</w:t>
      </w:r>
      <w:r w:rsidR="003365DA">
        <w:rPr>
          <w:rFonts w:ascii="Times New Roman" w:eastAsia="方正仿宋" w:hAnsi="Times New Roman" w:hint="eastAsia"/>
        </w:rPr>
        <w:t>；</w:t>
      </w:r>
      <w:r w:rsidR="003365DA" w:rsidRPr="003365DA">
        <w:rPr>
          <w:rFonts w:ascii="Times New Roman" w:eastAsia="方正仿宋" w:hAnsi="Times New Roman" w:hint="eastAsia"/>
        </w:rPr>
        <w:t>医疗卫生与计划生育</w:t>
      </w:r>
      <w:r w:rsidR="003365DA">
        <w:rPr>
          <w:rFonts w:ascii="Times New Roman" w:eastAsia="方正仿宋" w:hAnsi="Times New Roman" w:hint="eastAsia"/>
        </w:rPr>
        <w:t>（类）</w:t>
      </w:r>
      <w:r w:rsidR="003365DA" w:rsidRPr="003365DA">
        <w:rPr>
          <w:rFonts w:ascii="Times New Roman" w:eastAsia="方正仿宋" w:hAnsi="Times New Roman" w:hint="eastAsia"/>
        </w:rPr>
        <w:t>支出</w:t>
      </w:r>
      <w:r w:rsidR="003A0F14" w:rsidRPr="003A0F14">
        <w:rPr>
          <w:rFonts w:ascii="Times New Roman" w:eastAsia="方正仿宋" w:hAnsi="Times New Roman"/>
        </w:rPr>
        <w:t>22.9</w:t>
      </w:r>
      <w:r w:rsidR="003A0F14" w:rsidRPr="003A0F14">
        <w:rPr>
          <w:rFonts w:ascii="Times New Roman" w:eastAsia="方正仿宋" w:hAnsi="Times New Roman" w:hint="eastAsia"/>
        </w:rPr>
        <w:t>7</w:t>
      </w:r>
      <w:r w:rsidR="003A0F14" w:rsidRPr="003A0F14">
        <w:rPr>
          <w:rFonts w:ascii="Times New Roman" w:eastAsia="方正仿宋" w:hAnsi="Times New Roman"/>
        </w:rPr>
        <w:t>万元，占</w:t>
      </w:r>
      <w:r w:rsidR="003A0F14" w:rsidRPr="003A0F14">
        <w:rPr>
          <w:rFonts w:ascii="Times New Roman" w:eastAsia="方正仿宋" w:hAnsi="Times New Roman"/>
        </w:rPr>
        <w:t>0.</w:t>
      </w:r>
      <w:r w:rsidR="003A0F14" w:rsidRPr="003A0F14">
        <w:rPr>
          <w:rFonts w:ascii="Times New Roman" w:eastAsia="方正仿宋" w:hAnsi="Times New Roman" w:hint="eastAsia"/>
        </w:rPr>
        <w:t>1</w:t>
      </w:r>
      <w:r w:rsidR="003A0F14" w:rsidRPr="003A0F14">
        <w:rPr>
          <w:rFonts w:ascii="Times New Roman" w:eastAsia="方正仿宋" w:hAnsi="Times New Roman"/>
        </w:rPr>
        <w:t>%</w:t>
      </w:r>
      <w:r w:rsidR="003A0F14" w:rsidRPr="003A0F14">
        <w:rPr>
          <w:rFonts w:ascii="Times New Roman" w:eastAsia="方正仿宋" w:hAnsi="Times New Roman" w:hint="eastAsia"/>
        </w:rPr>
        <w:t>；</w:t>
      </w:r>
      <w:r w:rsidR="003A0F14" w:rsidRPr="003A0F14">
        <w:rPr>
          <w:rFonts w:ascii="Times New Roman" w:eastAsia="方正仿宋" w:hAnsi="Times New Roman"/>
        </w:rPr>
        <w:t>住房保障支出</w:t>
      </w:r>
      <w:r w:rsidR="003A0F14" w:rsidRPr="003A0F14">
        <w:rPr>
          <w:rFonts w:ascii="Times New Roman" w:eastAsia="方正仿宋" w:hAnsi="Times New Roman"/>
        </w:rPr>
        <w:t>60.9</w:t>
      </w:r>
      <w:r w:rsidR="003A0F14" w:rsidRPr="003A0F14">
        <w:rPr>
          <w:rFonts w:ascii="Times New Roman" w:eastAsia="方正仿宋" w:hAnsi="Times New Roman" w:hint="eastAsia"/>
        </w:rPr>
        <w:t>7</w:t>
      </w:r>
      <w:r w:rsidR="003A0F14" w:rsidRPr="003A0F14">
        <w:rPr>
          <w:rFonts w:ascii="Times New Roman" w:eastAsia="方正仿宋" w:hAnsi="Times New Roman"/>
        </w:rPr>
        <w:t>万元，占</w:t>
      </w:r>
      <w:r w:rsidR="003A0F14" w:rsidRPr="003A0F14">
        <w:rPr>
          <w:rFonts w:ascii="Times New Roman" w:eastAsia="方正仿宋" w:hAnsi="Times New Roman"/>
        </w:rPr>
        <w:t>0.</w:t>
      </w:r>
      <w:r w:rsidR="003A0F14" w:rsidRPr="003A0F14">
        <w:rPr>
          <w:rFonts w:ascii="Times New Roman" w:eastAsia="方正仿宋" w:hAnsi="Times New Roman" w:hint="eastAsia"/>
        </w:rPr>
        <w:t>28</w:t>
      </w:r>
      <w:r w:rsidR="003A0F14" w:rsidRPr="003A0F14">
        <w:rPr>
          <w:rFonts w:ascii="Times New Roman" w:eastAsia="方正仿宋" w:hAnsi="Times New Roman"/>
        </w:rPr>
        <w:t>%</w:t>
      </w:r>
      <w:r>
        <w:rPr>
          <w:rFonts w:ascii="Times New Roman" w:eastAsia="方正仿宋" w:hAnsi="Times New Roman" w:hint="eastAsia"/>
        </w:rPr>
        <w:t>。</w:t>
      </w:r>
    </w:p>
    <w:p w:rsidR="002B6243" w:rsidRPr="002B6243" w:rsidRDefault="002B6243" w:rsidP="002B6243">
      <w:pPr>
        <w:ind w:firstLineChars="200" w:firstLine="632"/>
        <w:rPr>
          <w:rFonts w:ascii="Times New Roman" w:eastAsia="方正楷体" w:hAnsi="Times New Roman"/>
        </w:rPr>
      </w:pPr>
      <w:r w:rsidRPr="002B6243">
        <w:rPr>
          <w:rFonts w:ascii="Times New Roman" w:eastAsia="方正楷体" w:hAnsi="Times New Roman" w:hint="eastAsia"/>
        </w:rPr>
        <w:t>（三）一般公共预算当年拨款</w:t>
      </w:r>
      <w:r>
        <w:rPr>
          <w:rFonts w:ascii="Times New Roman" w:eastAsia="方正楷体" w:hAnsi="Times New Roman" w:hint="eastAsia"/>
        </w:rPr>
        <w:t>具体使用情况</w:t>
      </w:r>
    </w:p>
    <w:p w:rsidR="003A0F14" w:rsidRPr="003A0F14" w:rsidRDefault="003A0F14" w:rsidP="003A0F14">
      <w:pPr>
        <w:ind w:firstLineChars="200" w:firstLine="632"/>
        <w:rPr>
          <w:rFonts w:ascii="Times New Roman" w:eastAsia="方正仿宋" w:hAnsi="Times New Roman"/>
        </w:rPr>
      </w:pPr>
      <w:r w:rsidRPr="00402FAB">
        <w:rPr>
          <w:rFonts w:ascii="Times New Roman" w:eastAsia="方正仿宋_GBK" w:hAnsi="Times New Roman"/>
        </w:rPr>
        <w:lastRenderedPageBreak/>
        <w:t>1</w:t>
      </w:r>
      <w:r w:rsidRPr="00402FAB">
        <w:rPr>
          <w:rFonts w:ascii="Times New Roman" w:eastAsia="方正仿宋_GBK" w:hAnsi="Times New Roman"/>
        </w:rPr>
        <w:t>、</w:t>
      </w:r>
      <w:r w:rsidRPr="003A0F14">
        <w:rPr>
          <w:rFonts w:ascii="Times New Roman" w:eastAsia="方正仿宋" w:hAnsi="Times New Roman"/>
        </w:rPr>
        <w:t>社会保障和就业支出（类）民政管理事务（款）行政运行（项）预算数为</w:t>
      </w:r>
      <w:r w:rsidRPr="003A0F14">
        <w:rPr>
          <w:rFonts w:ascii="Times New Roman" w:eastAsia="方正仿宋" w:hAnsi="Times New Roman"/>
        </w:rPr>
        <w:t>409.</w:t>
      </w:r>
      <w:r w:rsidRPr="003A0F14">
        <w:rPr>
          <w:rFonts w:ascii="Times New Roman" w:eastAsia="方正仿宋" w:hAnsi="Times New Roman" w:hint="eastAsia"/>
        </w:rPr>
        <w:t>2</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353.36</w:t>
      </w:r>
      <w:r w:rsidRPr="003A0F14">
        <w:rPr>
          <w:rFonts w:ascii="Times New Roman" w:eastAsia="方正仿宋" w:hAnsi="Times New Roman"/>
        </w:rPr>
        <w:t>万元增加</w:t>
      </w:r>
      <w:r w:rsidRPr="003A0F14">
        <w:rPr>
          <w:rFonts w:ascii="Times New Roman" w:eastAsia="方正仿宋" w:hAnsi="Times New Roman"/>
        </w:rPr>
        <w:t>55.8</w:t>
      </w:r>
      <w:r w:rsidRPr="003A0F14">
        <w:rPr>
          <w:rFonts w:ascii="Times New Roman" w:eastAsia="方正仿宋" w:hAnsi="Times New Roman" w:hint="eastAsia"/>
        </w:rPr>
        <w:t>4</w:t>
      </w:r>
      <w:r w:rsidRPr="003A0F14">
        <w:rPr>
          <w:rFonts w:ascii="Times New Roman" w:eastAsia="方正仿宋" w:hAnsi="Times New Roman"/>
        </w:rPr>
        <w:t>万元，增长</w:t>
      </w:r>
      <w:r w:rsidRPr="003A0F14">
        <w:rPr>
          <w:rFonts w:ascii="Times New Roman" w:eastAsia="方正仿宋" w:hAnsi="Times New Roman"/>
        </w:rPr>
        <w:t>15.8%</w:t>
      </w:r>
      <w:r w:rsidRPr="003A0F14">
        <w:rPr>
          <w:rFonts w:ascii="Times New Roman" w:eastAsia="方正仿宋" w:hAnsi="Times New Roman"/>
        </w:rPr>
        <w:t>，变动的主要原因是</w:t>
      </w:r>
      <w:r w:rsidRPr="003A0F14">
        <w:rPr>
          <w:rFonts w:ascii="Times New Roman" w:eastAsia="方正仿宋" w:hAnsi="Times New Roman" w:hint="eastAsia"/>
        </w:rPr>
        <w:t>国家政策变化引起的人员经费增加</w:t>
      </w:r>
      <w:r w:rsidRPr="003A0F14">
        <w:rPr>
          <w:rFonts w:ascii="Times New Roman" w:eastAsia="方正仿宋" w:hAnsi="Times New Roman"/>
        </w:rPr>
        <w:t>。主要用于工资奖金津补贴、办公费、其他社会保障缴费、抚恤金、离休费、其他对个人和家庭的补助、工会经费、公务接待费、公务用车运行维护费、社会福利和救助、其他工资福利支出、其他交通费用、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2</w:t>
      </w:r>
      <w:r w:rsidRPr="003A0F14">
        <w:rPr>
          <w:rFonts w:ascii="Times New Roman" w:eastAsia="方正仿宋" w:hAnsi="Times New Roman"/>
        </w:rPr>
        <w:t>、社会保障和就业支出（类）民政管理事务（款）一般行政管理事务（项）预算数为</w:t>
      </w:r>
      <w:r w:rsidRPr="003A0F14">
        <w:rPr>
          <w:rFonts w:ascii="Times New Roman" w:eastAsia="方正仿宋" w:hAnsi="Times New Roman"/>
        </w:rPr>
        <w:t>22.02</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年预算数增加</w:t>
      </w:r>
      <w:r w:rsidRPr="003A0F14">
        <w:rPr>
          <w:rFonts w:ascii="Times New Roman" w:eastAsia="方正仿宋" w:hAnsi="Times New Roman"/>
        </w:rPr>
        <w:t>22.02</w:t>
      </w:r>
      <w:r w:rsidRPr="003A0F14">
        <w:rPr>
          <w:rFonts w:ascii="Times New Roman" w:eastAsia="方正仿宋" w:hAnsi="Times New Roman"/>
        </w:rPr>
        <w:t>万元，增长</w:t>
      </w:r>
      <w:r w:rsidRPr="003A0F14">
        <w:rPr>
          <w:rFonts w:ascii="Times New Roman" w:eastAsia="方正仿宋" w:hAnsi="Times New Roman"/>
        </w:rPr>
        <w:t>100%</w:t>
      </w:r>
      <w:r w:rsidRPr="003A0F14">
        <w:rPr>
          <w:rFonts w:ascii="Times New Roman" w:eastAsia="方正仿宋" w:hAnsi="Times New Roman"/>
        </w:rPr>
        <w:t>，变动的主要原因是新增</w:t>
      </w:r>
      <w:r w:rsidRPr="003A0F14">
        <w:rPr>
          <w:rFonts w:ascii="Times New Roman" w:eastAsia="方正仿宋" w:hAnsi="Times New Roman"/>
        </w:rPr>
        <w:t>“</w:t>
      </w:r>
      <w:r w:rsidRPr="003A0F14">
        <w:rPr>
          <w:rFonts w:ascii="Times New Roman" w:eastAsia="方正仿宋" w:hAnsi="Times New Roman"/>
        </w:rPr>
        <w:t>两新</w:t>
      </w:r>
      <w:r w:rsidRPr="003A0F14">
        <w:rPr>
          <w:rFonts w:ascii="Times New Roman" w:eastAsia="方正仿宋" w:hAnsi="Times New Roman"/>
        </w:rPr>
        <w:t>”</w:t>
      </w:r>
      <w:r w:rsidRPr="003A0F14">
        <w:rPr>
          <w:rFonts w:ascii="Times New Roman" w:eastAsia="方正仿宋" w:hAnsi="Times New Roman"/>
        </w:rPr>
        <w:t>组织党建工作经费、党务工作者补助、党建组团工作经费、党员教育培训经费、远程教育站点运行维护经费。主要用于其他商品和服务支出。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3</w:t>
      </w:r>
      <w:r w:rsidRPr="003A0F14">
        <w:rPr>
          <w:rFonts w:ascii="Times New Roman" w:eastAsia="方正仿宋" w:hAnsi="Times New Roman"/>
        </w:rPr>
        <w:t>、社会保障和就业支出（类）民政管理事务（款）拥军优属（项）预算数为</w:t>
      </w:r>
      <w:r w:rsidRPr="003A0F14">
        <w:rPr>
          <w:rFonts w:ascii="Times New Roman" w:eastAsia="方正仿宋" w:hAnsi="Times New Roman"/>
        </w:rPr>
        <w:t>88.64</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54.92</w:t>
      </w:r>
      <w:r w:rsidRPr="003A0F14">
        <w:rPr>
          <w:rFonts w:ascii="Times New Roman" w:eastAsia="方正仿宋" w:hAnsi="Times New Roman"/>
        </w:rPr>
        <w:t>万元增加</w:t>
      </w:r>
      <w:r w:rsidRPr="003A0F14">
        <w:rPr>
          <w:rFonts w:ascii="Times New Roman" w:eastAsia="方正仿宋" w:hAnsi="Times New Roman"/>
        </w:rPr>
        <w:t>33.72</w:t>
      </w:r>
      <w:r w:rsidRPr="003A0F14">
        <w:rPr>
          <w:rFonts w:ascii="Times New Roman" w:eastAsia="方正仿宋" w:hAnsi="Times New Roman"/>
        </w:rPr>
        <w:t>万元，增长</w:t>
      </w:r>
      <w:r w:rsidRPr="003A0F14">
        <w:rPr>
          <w:rFonts w:ascii="Times New Roman" w:eastAsia="方正仿宋" w:hAnsi="Times New Roman"/>
        </w:rPr>
        <w:t>61.4%</w:t>
      </w:r>
      <w:r w:rsidRPr="003A0F14">
        <w:rPr>
          <w:rFonts w:ascii="Times New Roman" w:eastAsia="方正仿宋" w:hAnsi="Times New Roman"/>
        </w:rPr>
        <w:t>，变动的主要原因是</w:t>
      </w:r>
      <w:r w:rsidRPr="003A0F14">
        <w:rPr>
          <w:rFonts w:ascii="Times New Roman" w:eastAsia="方正仿宋" w:hAnsi="Times New Roman"/>
        </w:rPr>
        <w:t>4</w:t>
      </w:r>
      <w:r w:rsidRPr="003A0F14">
        <w:rPr>
          <w:rFonts w:ascii="Times New Roman" w:eastAsia="方正仿宋" w:hAnsi="Times New Roman"/>
        </w:rPr>
        <w:t>年一次四川省双拥模范先进城（县、区）创建增加相关办公经费、驻区内部队数量增加，相关慰问经费增加、优抚对象慰问任务加重，重点打造</w:t>
      </w:r>
      <w:r w:rsidRPr="003A0F14">
        <w:rPr>
          <w:rFonts w:ascii="Times New Roman" w:eastAsia="方正仿宋" w:hAnsi="Times New Roman"/>
        </w:rPr>
        <w:t>2</w:t>
      </w:r>
      <w:r w:rsidRPr="003A0F14">
        <w:rPr>
          <w:rFonts w:ascii="Times New Roman" w:eastAsia="方正仿宋" w:hAnsi="Times New Roman"/>
        </w:rPr>
        <w:t>个优抚服务体系增加相关经费。主要用于委托业务费、办公费、印刷费、其他商品和服务支出。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4</w:t>
      </w:r>
      <w:r w:rsidRPr="003A0F14">
        <w:rPr>
          <w:rFonts w:ascii="Times New Roman" w:eastAsia="方正仿宋" w:hAnsi="Times New Roman"/>
        </w:rPr>
        <w:t>、社会保障和就业支出（类）民政管理事务（款）老龄事务（项）预算数为</w:t>
      </w:r>
      <w:r w:rsidRPr="003A0F14">
        <w:rPr>
          <w:rFonts w:ascii="Times New Roman" w:eastAsia="方正仿宋" w:hAnsi="Times New Roman"/>
        </w:rPr>
        <w:t>291.72</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68.44</w:t>
      </w:r>
      <w:r w:rsidRPr="003A0F14">
        <w:rPr>
          <w:rFonts w:ascii="Times New Roman" w:eastAsia="方正仿宋" w:hAnsi="Times New Roman"/>
        </w:rPr>
        <w:t>万元增加</w:t>
      </w:r>
      <w:r w:rsidRPr="003A0F14">
        <w:rPr>
          <w:rFonts w:ascii="Times New Roman" w:eastAsia="方正仿宋" w:hAnsi="Times New Roman"/>
        </w:rPr>
        <w:t>223.28</w:t>
      </w:r>
      <w:r w:rsidRPr="003A0F14">
        <w:rPr>
          <w:rFonts w:ascii="Times New Roman" w:eastAsia="方正仿宋" w:hAnsi="Times New Roman"/>
        </w:rPr>
        <w:t>万元，增长</w:t>
      </w:r>
      <w:r w:rsidRPr="003A0F14">
        <w:rPr>
          <w:rFonts w:ascii="Times New Roman" w:eastAsia="方正仿宋" w:hAnsi="Times New Roman"/>
        </w:rPr>
        <w:t>326.24%</w:t>
      </w:r>
      <w:r w:rsidRPr="003A0F14">
        <w:rPr>
          <w:rFonts w:ascii="Times New Roman" w:eastAsia="方正仿宋" w:hAnsi="Times New Roman"/>
        </w:rPr>
        <w:t>，变动的主要原因是新增老年大学专</w:t>
      </w:r>
      <w:r w:rsidRPr="003A0F14">
        <w:rPr>
          <w:rFonts w:ascii="Times New Roman" w:eastAsia="方正仿宋" w:hAnsi="Times New Roman"/>
        </w:rPr>
        <w:lastRenderedPageBreak/>
        <w:t>项经费（含新址装修改造、物管、办公用房租赁等）、户籍内老年人人均经费标准标准提高产生的工作经费增加。主要用于维修（护）费、大型修缮、租赁费、劳务费、物业管理费、委托业务费、办公费、其他对个人和家庭的补助、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5</w:t>
      </w:r>
      <w:r w:rsidRPr="003A0F14">
        <w:rPr>
          <w:rFonts w:ascii="Times New Roman" w:eastAsia="方正仿宋" w:hAnsi="Times New Roman"/>
        </w:rPr>
        <w:t>、社会保障和就业支出（类）民政管理事务（款）民间组织管理（项）预算数为</w:t>
      </w:r>
      <w:r w:rsidRPr="003A0F14">
        <w:rPr>
          <w:rFonts w:ascii="Times New Roman" w:eastAsia="方正仿宋" w:hAnsi="Times New Roman"/>
        </w:rPr>
        <w:t>53.15</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54.45</w:t>
      </w:r>
      <w:r w:rsidRPr="003A0F14">
        <w:rPr>
          <w:rFonts w:ascii="Times New Roman" w:eastAsia="方正仿宋" w:hAnsi="Times New Roman"/>
        </w:rPr>
        <w:t>万元减少</w:t>
      </w:r>
      <w:r w:rsidRPr="003A0F14">
        <w:rPr>
          <w:rFonts w:ascii="Times New Roman" w:eastAsia="方正仿宋" w:hAnsi="Times New Roman"/>
        </w:rPr>
        <w:t>1.3</w:t>
      </w:r>
      <w:r w:rsidRPr="003A0F14">
        <w:rPr>
          <w:rFonts w:ascii="Times New Roman" w:eastAsia="方正仿宋" w:hAnsi="Times New Roman"/>
        </w:rPr>
        <w:t>万元，减少</w:t>
      </w:r>
      <w:r w:rsidRPr="003A0F14">
        <w:rPr>
          <w:rFonts w:ascii="Times New Roman" w:eastAsia="方正仿宋" w:hAnsi="Times New Roman"/>
        </w:rPr>
        <w:t>2.39%</w:t>
      </w:r>
      <w:r w:rsidRPr="003A0F14">
        <w:rPr>
          <w:rFonts w:ascii="Times New Roman" w:eastAsia="方正仿宋" w:hAnsi="Times New Roman"/>
        </w:rPr>
        <w:t>，变动的主要原因是减少政府采购办公用品支出。主要用于维修（护）费、大型修缮、租赁费、劳务费、物业管理费、委托业务费、办公费、其他对个人和家庭的补助、其他商品和服务支出。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6</w:t>
      </w:r>
      <w:r w:rsidRPr="003A0F14">
        <w:rPr>
          <w:rFonts w:ascii="Times New Roman" w:eastAsia="方正仿宋" w:hAnsi="Times New Roman"/>
        </w:rPr>
        <w:t>、社会保障和就业支出（类）民政管理事务（款）行政区划和地名管理（项）预算数为</w:t>
      </w:r>
      <w:r w:rsidRPr="003A0F14">
        <w:rPr>
          <w:rFonts w:ascii="Times New Roman" w:eastAsia="方正仿宋" w:hAnsi="Times New Roman"/>
        </w:rPr>
        <w:t>53.6</w:t>
      </w:r>
      <w:r w:rsidRPr="003A0F14">
        <w:rPr>
          <w:rFonts w:ascii="Times New Roman" w:eastAsia="方正仿宋" w:hAnsi="Times New Roman" w:hint="eastAsia"/>
        </w:rPr>
        <w:t>4</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112.0</w:t>
      </w:r>
      <w:r w:rsidRPr="003A0F14">
        <w:rPr>
          <w:rFonts w:ascii="Times New Roman" w:eastAsia="方正仿宋" w:hAnsi="Times New Roman" w:hint="eastAsia"/>
        </w:rPr>
        <w:t>4</w:t>
      </w:r>
      <w:r w:rsidRPr="003A0F14">
        <w:rPr>
          <w:rFonts w:ascii="Times New Roman" w:eastAsia="方正仿宋" w:hAnsi="Times New Roman"/>
        </w:rPr>
        <w:t>万元减少</w:t>
      </w:r>
      <w:r w:rsidRPr="003A0F14">
        <w:rPr>
          <w:rFonts w:ascii="Times New Roman" w:eastAsia="方正仿宋" w:hAnsi="Times New Roman"/>
        </w:rPr>
        <w:t>58.4</w:t>
      </w:r>
      <w:r w:rsidRPr="003A0F14">
        <w:rPr>
          <w:rFonts w:ascii="Times New Roman" w:eastAsia="方正仿宋" w:hAnsi="Times New Roman"/>
        </w:rPr>
        <w:t>万元，减少</w:t>
      </w:r>
      <w:r w:rsidRPr="003A0F14">
        <w:rPr>
          <w:rFonts w:ascii="Times New Roman" w:eastAsia="方正仿宋" w:hAnsi="Times New Roman"/>
        </w:rPr>
        <w:t>52.1</w:t>
      </w:r>
      <w:r w:rsidRPr="003A0F14">
        <w:rPr>
          <w:rFonts w:ascii="Times New Roman" w:eastAsia="方正仿宋" w:hAnsi="Times New Roman" w:hint="eastAsia"/>
        </w:rPr>
        <w:t>2</w:t>
      </w:r>
      <w:r w:rsidRPr="003A0F14">
        <w:rPr>
          <w:rFonts w:ascii="Times New Roman" w:eastAsia="方正仿宋" w:hAnsi="Times New Roman"/>
        </w:rPr>
        <w:t>%</w:t>
      </w:r>
      <w:r w:rsidRPr="003A0F14">
        <w:rPr>
          <w:rFonts w:ascii="Times New Roman" w:eastAsia="方正仿宋" w:hAnsi="Times New Roman"/>
        </w:rPr>
        <w:t>，变动的主要原因是委托第三方地名普查点位外包服务费按照合同支付进度款。主要用于委托业务费、办公设备购置。</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7</w:t>
      </w:r>
      <w:r w:rsidRPr="003A0F14">
        <w:rPr>
          <w:rFonts w:ascii="Times New Roman" w:eastAsia="方正仿宋" w:hAnsi="Times New Roman"/>
        </w:rPr>
        <w:t>、社会保障和就业支出（类）民政管理事务（款）基层政权和社区建设（项）预算数为</w:t>
      </w:r>
      <w:r w:rsidRPr="003A0F14">
        <w:rPr>
          <w:rFonts w:ascii="Times New Roman" w:eastAsia="方正仿宋" w:hAnsi="Times New Roman"/>
        </w:rPr>
        <w:t>650</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3739</w:t>
      </w:r>
      <w:r w:rsidRPr="003A0F14">
        <w:rPr>
          <w:rFonts w:ascii="Times New Roman" w:eastAsia="方正仿宋" w:hAnsi="Times New Roman"/>
        </w:rPr>
        <w:t>万元减少</w:t>
      </w:r>
      <w:r w:rsidRPr="003A0F14">
        <w:rPr>
          <w:rFonts w:ascii="Times New Roman" w:eastAsia="方正仿宋" w:hAnsi="Times New Roman"/>
        </w:rPr>
        <w:t>3089</w:t>
      </w:r>
      <w:r w:rsidRPr="003A0F14">
        <w:rPr>
          <w:rFonts w:ascii="Times New Roman" w:eastAsia="方正仿宋" w:hAnsi="Times New Roman"/>
        </w:rPr>
        <w:t>万元，减少</w:t>
      </w:r>
      <w:r w:rsidRPr="003A0F14">
        <w:rPr>
          <w:rFonts w:ascii="Times New Roman" w:eastAsia="方正仿宋" w:hAnsi="Times New Roman"/>
        </w:rPr>
        <w:t>82.62%</w:t>
      </w:r>
      <w:r w:rsidRPr="003A0F14">
        <w:rPr>
          <w:rFonts w:ascii="Times New Roman" w:eastAsia="方正仿宋" w:hAnsi="Times New Roman"/>
        </w:rPr>
        <w:t>，变动的主要原因是提档升级项目三年计划已经完成，</w:t>
      </w:r>
      <w:r w:rsidRPr="003A0F14">
        <w:rPr>
          <w:rFonts w:ascii="Times New Roman" w:eastAsia="方正仿宋" w:hAnsi="Times New Roman"/>
        </w:rPr>
        <w:t>2018</w:t>
      </w:r>
      <w:r w:rsidRPr="003A0F14">
        <w:rPr>
          <w:rFonts w:ascii="Times New Roman" w:eastAsia="方正仿宋" w:hAnsi="Times New Roman"/>
        </w:rPr>
        <w:t>年仅支付部分进度款、减少三年一届的换届选举工作及相关社区干部外训活动。主要用于培训费、委托业务费、印刷费、其他商品和服务支出。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8</w:t>
      </w:r>
      <w:r w:rsidRPr="003A0F14">
        <w:rPr>
          <w:rFonts w:ascii="Times New Roman" w:eastAsia="方正仿宋" w:hAnsi="Times New Roman"/>
        </w:rPr>
        <w:t>、社会保障和就业支出（类）民政管理事务（款）其他民</w:t>
      </w:r>
      <w:r w:rsidRPr="003A0F14">
        <w:rPr>
          <w:rFonts w:ascii="Times New Roman" w:eastAsia="方正仿宋" w:hAnsi="Times New Roman"/>
        </w:rPr>
        <w:lastRenderedPageBreak/>
        <w:t>政管理事务支出（项）预算数为</w:t>
      </w:r>
      <w:r w:rsidRPr="003A0F14">
        <w:rPr>
          <w:rFonts w:ascii="Times New Roman" w:eastAsia="方正仿宋" w:hAnsi="Times New Roman" w:hint="eastAsia"/>
        </w:rPr>
        <w:t>168</w:t>
      </w:r>
      <w:r w:rsidRPr="003A0F14">
        <w:rPr>
          <w:rFonts w:ascii="Times New Roman" w:eastAsia="方正仿宋" w:hAnsi="Times New Roman"/>
        </w:rPr>
        <w:t>.66</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64.5</w:t>
      </w:r>
      <w:r w:rsidRPr="003A0F14">
        <w:rPr>
          <w:rFonts w:ascii="Times New Roman" w:eastAsia="方正仿宋" w:hAnsi="Times New Roman" w:hint="eastAsia"/>
        </w:rPr>
        <w:t>9</w:t>
      </w:r>
      <w:r w:rsidRPr="003A0F14">
        <w:rPr>
          <w:rFonts w:ascii="Times New Roman" w:eastAsia="方正仿宋" w:hAnsi="Times New Roman"/>
        </w:rPr>
        <w:t>万元增加</w:t>
      </w:r>
      <w:r w:rsidRPr="003A0F14">
        <w:rPr>
          <w:rFonts w:ascii="Times New Roman" w:eastAsia="方正仿宋" w:hAnsi="Times New Roman" w:hint="eastAsia"/>
        </w:rPr>
        <w:t>10</w:t>
      </w:r>
      <w:r w:rsidRPr="003A0F14">
        <w:rPr>
          <w:rFonts w:ascii="Times New Roman" w:eastAsia="方正仿宋" w:hAnsi="Times New Roman"/>
        </w:rPr>
        <w:t>4.07</w:t>
      </w:r>
      <w:r w:rsidRPr="003A0F14">
        <w:rPr>
          <w:rFonts w:ascii="Times New Roman" w:eastAsia="方正仿宋" w:hAnsi="Times New Roman"/>
        </w:rPr>
        <w:t>万元，增长</w:t>
      </w:r>
      <w:r w:rsidRPr="003A0F14">
        <w:rPr>
          <w:rFonts w:ascii="Times New Roman" w:eastAsia="方正仿宋" w:hAnsi="Times New Roman" w:hint="eastAsia"/>
        </w:rPr>
        <w:t>161.12</w:t>
      </w:r>
      <w:r w:rsidRPr="003A0F14">
        <w:rPr>
          <w:rFonts w:ascii="Times New Roman" w:eastAsia="方正仿宋" w:hAnsi="Times New Roman"/>
        </w:rPr>
        <w:t>%</w:t>
      </w:r>
      <w:r w:rsidRPr="003A0F14">
        <w:rPr>
          <w:rFonts w:ascii="Times New Roman" w:eastAsia="方正仿宋" w:hAnsi="Times New Roman"/>
        </w:rPr>
        <w:t>，变动的主要原因是新增综合减灾救灾物资购置费、新增低保全面复查业务经费、新增关爱援助中心相关业务经费、婚姻殡葬专款新增惠民殡葬补贴相关业务经费（含宣传资料印刷、培训、档案查询、低碳祭扫、无名遗体属地化处置等）及婚姻大厅延时服务劳务费、新增政府采购办公设备、新增预拨社区综合减灾建设及救灾物资上级专款</w:t>
      </w:r>
      <w:r w:rsidRPr="003A0F14">
        <w:rPr>
          <w:rFonts w:ascii="Times New Roman" w:eastAsia="方正仿宋" w:hAnsi="Times New Roman" w:hint="eastAsia"/>
        </w:rPr>
        <w:t>、</w:t>
      </w:r>
      <w:r w:rsidRPr="003A0F14">
        <w:rPr>
          <w:rFonts w:ascii="Times New Roman" w:eastAsia="方正仿宋" w:hAnsi="Times New Roman"/>
        </w:rPr>
        <w:t>减少社区服务中心人员调离产生的基本支出。主要用于办公费、印刷费、维修（护）费、劳务费、委托业务费、邮电费、培训费、办公设备购置费、其他商品和服务支出。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9</w:t>
      </w:r>
      <w:r w:rsidRPr="003A0F14">
        <w:rPr>
          <w:rFonts w:ascii="Times New Roman" w:eastAsia="方正仿宋" w:hAnsi="Times New Roman"/>
        </w:rPr>
        <w:t>、社会保障和就业支出（类）行政事业单位离退休（款）机关事业单位基本养老保险缴费支出（项）预算数为</w:t>
      </w:r>
      <w:r w:rsidRPr="003A0F14">
        <w:rPr>
          <w:rFonts w:ascii="Times New Roman" w:eastAsia="方正仿宋" w:hAnsi="Times New Roman"/>
        </w:rPr>
        <w:t>51.9</w:t>
      </w:r>
      <w:r w:rsidRPr="003A0F14">
        <w:rPr>
          <w:rFonts w:ascii="Times New Roman" w:eastAsia="方正仿宋" w:hAnsi="Times New Roman" w:hint="eastAsia"/>
        </w:rPr>
        <w:t>8</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44.8</w:t>
      </w:r>
      <w:r w:rsidRPr="003A0F14">
        <w:rPr>
          <w:rFonts w:ascii="Times New Roman" w:eastAsia="方正仿宋" w:hAnsi="Times New Roman" w:hint="eastAsia"/>
        </w:rPr>
        <w:t>1</w:t>
      </w:r>
      <w:r w:rsidRPr="003A0F14">
        <w:rPr>
          <w:rFonts w:ascii="Times New Roman" w:eastAsia="方正仿宋" w:hAnsi="Times New Roman"/>
        </w:rPr>
        <w:t>万元增加</w:t>
      </w:r>
      <w:r w:rsidRPr="003A0F14">
        <w:rPr>
          <w:rFonts w:ascii="Times New Roman" w:eastAsia="方正仿宋" w:hAnsi="Times New Roman"/>
        </w:rPr>
        <w:t>7.17</w:t>
      </w:r>
      <w:r w:rsidRPr="003A0F14">
        <w:rPr>
          <w:rFonts w:ascii="Times New Roman" w:eastAsia="方正仿宋" w:hAnsi="Times New Roman"/>
        </w:rPr>
        <w:t>万元，增加</w:t>
      </w:r>
      <w:r w:rsidRPr="003A0F14">
        <w:rPr>
          <w:rFonts w:ascii="Times New Roman" w:eastAsia="方正仿宋" w:hAnsi="Times New Roman"/>
        </w:rPr>
        <w:t>16.01%</w:t>
      </w:r>
      <w:r w:rsidRPr="003A0F14">
        <w:rPr>
          <w:rFonts w:ascii="Times New Roman" w:eastAsia="方正仿宋" w:hAnsi="Times New Roman"/>
        </w:rPr>
        <w:t>，变动的主要原因是</w:t>
      </w:r>
      <w:r w:rsidRPr="003A0F14">
        <w:rPr>
          <w:rFonts w:ascii="Times New Roman" w:eastAsia="方正仿宋" w:hAnsi="Times New Roman" w:hint="eastAsia"/>
        </w:rPr>
        <w:t>国家政策变化引起的人员经费增加及相应的社保缴费变动。</w:t>
      </w:r>
      <w:r w:rsidRPr="003A0F14">
        <w:rPr>
          <w:rFonts w:ascii="Times New Roman" w:eastAsia="方正仿宋" w:hAnsi="Times New Roman"/>
        </w:rPr>
        <w:t>主要用于机关事业单位基本养老保险缴费。</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10</w:t>
      </w:r>
      <w:r w:rsidRPr="003A0F14">
        <w:rPr>
          <w:rFonts w:ascii="Times New Roman" w:eastAsia="方正仿宋" w:hAnsi="Times New Roman"/>
        </w:rPr>
        <w:t>、社会保障和就业支出（类）行政事业单位离退休（款）机关事业单位职业年金缴费支出（项）预算数为</w:t>
      </w:r>
      <w:r w:rsidRPr="003A0F14">
        <w:rPr>
          <w:rFonts w:ascii="Times New Roman" w:eastAsia="方正仿宋" w:hAnsi="Times New Roman"/>
        </w:rPr>
        <w:t>20.79</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17.92</w:t>
      </w:r>
      <w:r w:rsidRPr="003A0F14">
        <w:rPr>
          <w:rFonts w:ascii="Times New Roman" w:eastAsia="方正仿宋" w:hAnsi="Times New Roman"/>
        </w:rPr>
        <w:t>万元增加</w:t>
      </w:r>
      <w:r w:rsidRPr="003A0F14">
        <w:rPr>
          <w:rFonts w:ascii="Times New Roman" w:eastAsia="方正仿宋" w:hAnsi="Times New Roman"/>
        </w:rPr>
        <w:t>2.8</w:t>
      </w:r>
      <w:r w:rsidRPr="003A0F14">
        <w:rPr>
          <w:rFonts w:ascii="Times New Roman" w:eastAsia="方正仿宋" w:hAnsi="Times New Roman" w:hint="eastAsia"/>
        </w:rPr>
        <w:t>7</w:t>
      </w:r>
      <w:r w:rsidRPr="003A0F14">
        <w:rPr>
          <w:rFonts w:ascii="Times New Roman" w:eastAsia="方正仿宋" w:hAnsi="Times New Roman"/>
        </w:rPr>
        <w:t>万元，增加</w:t>
      </w:r>
      <w:r w:rsidRPr="003A0F14">
        <w:rPr>
          <w:rFonts w:ascii="Times New Roman" w:eastAsia="方正仿宋" w:hAnsi="Times New Roman"/>
        </w:rPr>
        <w:t>16.0</w:t>
      </w:r>
      <w:r w:rsidRPr="003A0F14">
        <w:rPr>
          <w:rFonts w:ascii="Times New Roman" w:eastAsia="方正仿宋" w:hAnsi="Times New Roman" w:hint="eastAsia"/>
        </w:rPr>
        <w:t>2</w:t>
      </w:r>
      <w:r w:rsidRPr="003A0F14">
        <w:rPr>
          <w:rFonts w:ascii="Times New Roman" w:eastAsia="方正仿宋" w:hAnsi="Times New Roman"/>
        </w:rPr>
        <w:t>%</w:t>
      </w:r>
      <w:r w:rsidRPr="003A0F14">
        <w:rPr>
          <w:rFonts w:ascii="Times New Roman" w:eastAsia="方正仿宋" w:hAnsi="Times New Roman"/>
        </w:rPr>
        <w:t>，变动的主要原因是</w:t>
      </w:r>
      <w:r w:rsidRPr="003A0F14">
        <w:rPr>
          <w:rFonts w:ascii="Times New Roman" w:eastAsia="方正仿宋" w:hAnsi="Times New Roman" w:hint="eastAsia"/>
        </w:rPr>
        <w:t>国家政策变化引起的人员经费增加及相应的社保缴费变动。</w:t>
      </w:r>
      <w:r w:rsidRPr="003A0F14">
        <w:rPr>
          <w:rFonts w:ascii="Times New Roman" w:eastAsia="方正仿宋" w:hAnsi="Times New Roman"/>
        </w:rPr>
        <w:t>主要用于职业年金缴费。</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11</w:t>
      </w:r>
      <w:r w:rsidRPr="003A0F14">
        <w:rPr>
          <w:rFonts w:ascii="Times New Roman" w:eastAsia="方正仿宋" w:hAnsi="Times New Roman"/>
        </w:rPr>
        <w:t>、社会保障和就业支出（类）抚恤（款）死亡抚恤（项）预算数为</w:t>
      </w:r>
      <w:r w:rsidRPr="003A0F14">
        <w:rPr>
          <w:rFonts w:ascii="Times New Roman" w:eastAsia="方正仿宋" w:hAnsi="Times New Roman"/>
        </w:rPr>
        <w:t>1000</w:t>
      </w:r>
      <w:r w:rsidRPr="003A0F14">
        <w:rPr>
          <w:rFonts w:ascii="Times New Roman" w:eastAsia="方正仿宋" w:hAnsi="Times New Roman"/>
        </w:rPr>
        <w:t>万元，与</w:t>
      </w:r>
      <w:r w:rsidRPr="003A0F14">
        <w:rPr>
          <w:rFonts w:ascii="Times New Roman" w:eastAsia="方正仿宋" w:hAnsi="Times New Roman"/>
        </w:rPr>
        <w:t>2017</w:t>
      </w:r>
      <w:r w:rsidRPr="003A0F14">
        <w:rPr>
          <w:rFonts w:ascii="Times New Roman" w:eastAsia="方正仿宋" w:hAnsi="Times New Roman"/>
        </w:rPr>
        <w:t>年预算持平。主要用于抚恤金支出。</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lastRenderedPageBreak/>
        <w:t>12</w:t>
      </w:r>
      <w:r w:rsidRPr="003A0F14">
        <w:rPr>
          <w:rFonts w:ascii="Times New Roman" w:eastAsia="方正仿宋" w:hAnsi="Times New Roman"/>
        </w:rPr>
        <w:t>、社会保障和就业支出（类）抚恤（款）义务兵优待（项）预算数为</w:t>
      </w:r>
      <w:r w:rsidRPr="003A0F14">
        <w:rPr>
          <w:rFonts w:ascii="Times New Roman" w:eastAsia="方正仿宋" w:hAnsi="Times New Roman"/>
        </w:rPr>
        <w:t>605.0</w:t>
      </w:r>
      <w:r w:rsidRPr="003A0F14">
        <w:rPr>
          <w:rFonts w:ascii="Times New Roman" w:eastAsia="方正仿宋" w:hAnsi="Times New Roman" w:hint="eastAsia"/>
        </w:rPr>
        <w:t>4</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757.28</w:t>
      </w:r>
      <w:r w:rsidRPr="003A0F14">
        <w:rPr>
          <w:rFonts w:ascii="Times New Roman" w:eastAsia="方正仿宋" w:hAnsi="Times New Roman"/>
        </w:rPr>
        <w:t>万元减少</w:t>
      </w:r>
      <w:r w:rsidRPr="003A0F14">
        <w:rPr>
          <w:rFonts w:ascii="Times New Roman" w:eastAsia="方正仿宋" w:hAnsi="Times New Roman"/>
        </w:rPr>
        <w:t>152.2</w:t>
      </w:r>
      <w:r w:rsidRPr="003A0F14">
        <w:rPr>
          <w:rFonts w:ascii="Times New Roman" w:eastAsia="方正仿宋" w:hAnsi="Times New Roman" w:hint="eastAsia"/>
        </w:rPr>
        <w:t>4</w:t>
      </w:r>
      <w:r w:rsidRPr="003A0F14">
        <w:rPr>
          <w:rFonts w:ascii="Times New Roman" w:eastAsia="方正仿宋" w:hAnsi="Times New Roman"/>
        </w:rPr>
        <w:t>万元，减少</w:t>
      </w:r>
      <w:r w:rsidRPr="003A0F14">
        <w:rPr>
          <w:rFonts w:ascii="Times New Roman" w:eastAsia="方正仿宋" w:hAnsi="Times New Roman"/>
        </w:rPr>
        <w:t>20.1%</w:t>
      </w:r>
      <w:r w:rsidRPr="003A0F14">
        <w:rPr>
          <w:rFonts w:ascii="Times New Roman" w:eastAsia="方正仿宋" w:hAnsi="Times New Roman"/>
        </w:rPr>
        <w:t>，变动的主要原因是</w:t>
      </w:r>
      <w:r w:rsidRPr="003A0F14">
        <w:rPr>
          <w:rFonts w:ascii="Times New Roman" w:eastAsia="方正仿宋" w:hAnsi="Times New Roman"/>
        </w:rPr>
        <w:t>2018</w:t>
      </w:r>
      <w:r w:rsidRPr="003A0F14">
        <w:rPr>
          <w:rFonts w:ascii="Times New Roman" w:eastAsia="方正仿宋" w:hAnsi="Times New Roman"/>
        </w:rPr>
        <w:t>年根据上年上级补助标准预估扣除本年上级补助金额。主要用于生活补助、奖励金。</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13</w:t>
      </w:r>
      <w:r w:rsidRPr="003A0F14">
        <w:rPr>
          <w:rFonts w:ascii="Times New Roman" w:eastAsia="方正仿宋" w:hAnsi="Times New Roman"/>
        </w:rPr>
        <w:t>、社会保障和就业支出（类）抚恤（款）其他优抚支出（项）预算数为</w:t>
      </w:r>
      <w:r w:rsidRPr="003A0F14">
        <w:rPr>
          <w:rFonts w:ascii="Times New Roman" w:eastAsia="方正仿宋" w:hAnsi="Times New Roman"/>
        </w:rPr>
        <w:t>50</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10.2</w:t>
      </w:r>
      <w:r w:rsidRPr="003A0F14">
        <w:rPr>
          <w:rFonts w:ascii="Times New Roman" w:eastAsia="方正仿宋" w:hAnsi="Times New Roman"/>
        </w:rPr>
        <w:t>万元增加</w:t>
      </w:r>
      <w:r w:rsidRPr="003A0F14">
        <w:rPr>
          <w:rFonts w:ascii="Times New Roman" w:eastAsia="方正仿宋" w:hAnsi="Times New Roman"/>
        </w:rPr>
        <w:t>39.8</w:t>
      </w:r>
      <w:r w:rsidRPr="003A0F14">
        <w:rPr>
          <w:rFonts w:ascii="Times New Roman" w:eastAsia="方正仿宋" w:hAnsi="Times New Roman"/>
        </w:rPr>
        <w:t>万元，增加</w:t>
      </w:r>
      <w:r w:rsidRPr="003A0F14">
        <w:rPr>
          <w:rFonts w:ascii="Times New Roman" w:eastAsia="方正仿宋" w:hAnsi="Times New Roman"/>
        </w:rPr>
        <w:t>390.2%</w:t>
      </w:r>
      <w:r w:rsidRPr="003A0F14">
        <w:rPr>
          <w:rFonts w:ascii="Times New Roman" w:eastAsia="方正仿宋" w:hAnsi="Times New Roman"/>
        </w:rPr>
        <w:t>，变动的主要原因是新增</w:t>
      </w:r>
      <w:r w:rsidRPr="003A0F14">
        <w:rPr>
          <w:rFonts w:ascii="Times New Roman" w:eastAsia="方正仿宋" w:hAnsi="Times New Roman"/>
        </w:rPr>
        <w:t>40</w:t>
      </w:r>
      <w:r w:rsidRPr="003A0F14">
        <w:rPr>
          <w:rFonts w:ascii="Times New Roman" w:eastAsia="方正仿宋" w:hAnsi="Times New Roman"/>
        </w:rPr>
        <w:t>个优抚体系站点建设。主要用于其他商品和服务支出、生活补助。</w:t>
      </w:r>
    </w:p>
    <w:p w:rsid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14</w:t>
      </w:r>
      <w:r w:rsidRPr="003A0F14">
        <w:rPr>
          <w:rFonts w:ascii="Times New Roman" w:eastAsia="方正仿宋" w:hAnsi="Times New Roman"/>
        </w:rPr>
        <w:t>、社会保障和就业支出（类）退役安置（款）退役士兵安置（项）预算数为</w:t>
      </w:r>
      <w:r w:rsidR="00D663B2">
        <w:rPr>
          <w:rFonts w:ascii="Times New Roman" w:eastAsia="方正仿宋" w:hAnsi="Times New Roman" w:hint="eastAsia"/>
        </w:rPr>
        <w:t>487.8</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575.1</w:t>
      </w:r>
      <w:r w:rsidRPr="003A0F14">
        <w:rPr>
          <w:rFonts w:ascii="Times New Roman" w:eastAsia="方正仿宋" w:hAnsi="Times New Roman"/>
        </w:rPr>
        <w:t>万元</w:t>
      </w:r>
      <w:r w:rsidR="00D663B2">
        <w:rPr>
          <w:rFonts w:ascii="Times New Roman" w:eastAsia="方正仿宋" w:hAnsi="Times New Roman"/>
        </w:rPr>
        <w:t>减少</w:t>
      </w:r>
      <w:r w:rsidRPr="003A0F14">
        <w:rPr>
          <w:rFonts w:ascii="Times New Roman" w:eastAsia="方正仿宋" w:hAnsi="Times New Roman" w:hint="eastAsia"/>
        </w:rPr>
        <w:t>增加</w:t>
      </w:r>
      <w:r w:rsidR="00D663B2">
        <w:rPr>
          <w:rFonts w:ascii="Times New Roman" w:eastAsia="方正仿宋" w:hAnsi="Times New Roman" w:hint="eastAsia"/>
        </w:rPr>
        <w:t>87.3</w:t>
      </w:r>
      <w:r w:rsidRPr="003A0F14">
        <w:rPr>
          <w:rFonts w:ascii="Times New Roman" w:eastAsia="方正仿宋" w:hAnsi="Times New Roman"/>
        </w:rPr>
        <w:t>万元，</w:t>
      </w:r>
      <w:r w:rsidR="00D663B2">
        <w:rPr>
          <w:rFonts w:ascii="Times New Roman" w:eastAsia="方正仿宋" w:hAnsi="Times New Roman" w:hint="eastAsia"/>
        </w:rPr>
        <w:t>减少</w:t>
      </w:r>
      <w:r w:rsidR="00D663B2">
        <w:rPr>
          <w:rFonts w:ascii="Times New Roman" w:eastAsia="方正仿宋" w:hAnsi="Times New Roman" w:hint="eastAsia"/>
        </w:rPr>
        <w:t>15.18</w:t>
      </w:r>
      <w:r w:rsidRPr="003A0F14">
        <w:rPr>
          <w:rFonts w:ascii="Times New Roman" w:eastAsia="方正仿宋" w:hAnsi="Times New Roman"/>
        </w:rPr>
        <w:t>%</w:t>
      </w:r>
      <w:r w:rsidRPr="003A0F14">
        <w:rPr>
          <w:rFonts w:ascii="Times New Roman" w:eastAsia="方正仿宋" w:hAnsi="Times New Roman"/>
        </w:rPr>
        <w:t>，变动的主要原因是民政局本级根据</w:t>
      </w:r>
      <w:r w:rsidRPr="003A0F14">
        <w:rPr>
          <w:rFonts w:ascii="Times New Roman" w:eastAsia="方正仿宋" w:hAnsi="Times New Roman"/>
        </w:rPr>
        <w:t>2018</w:t>
      </w:r>
      <w:r w:rsidRPr="003A0F14">
        <w:rPr>
          <w:rFonts w:ascii="Times New Roman" w:eastAsia="方正仿宋" w:hAnsi="Times New Roman"/>
        </w:rPr>
        <w:t>年安置接收数及上年上级拨款数预估扣除上级补助专款后较上年减少</w:t>
      </w:r>
      <w:r w:rsidRPr="003A0F14">
        <w:rPr>
          <w:rFonts w:ascii="Times New Roman" w:eastAsia="方正仿宋" w:hAnsi="Times New Roman" w:hint="eastAsia"/>
        </w:rPr>
        <w:t>；</w:t>
      </w:r>
      <w:r w:rsidRPr="003A0F14">
        <w:rPr>
          <w:rFonts w:ascii="Times New Roman" w:eastAsia="方正仿宋" w:hAnsi="Times New Roman"/>
        </w:rPr>
        <w:t>主要用于其他对个人和家庭的补助、培训费、生活补助。</w:t>
      </w:r>
    </w:p>
    <w:p w:rsidR="00C232E7" w:rsidRDefault="00C232E7" w:rsidP="003A0F14">
      <w:pPr>
        <w:ind w:firstLineChars="200" w:firstLine="632"/>
        <w:rPr>
          <w:rFonts w:ascii="Times New Roman" w:eastAsia="方正仿宋" w:hAnsi="Times New Roman"/>
        </w:rPr>
      </w:pPr>
      <w:r>
        <w:rPr>
          <w:rFonts w:ascii="Times New Roman" w:eastAsia="方正仿宋" w:hAnsi="Times New Roman" w:hint="eastAsia"/>
        </w:rPr>
        <w:t>15</w:t>
      </w:r>
      <w:r>
        <w:rPr>
          <w:rFonts w:ascii="Times New Roman" w:eastAsia="方正仿宋" w:hAnsi="Times New Roman" w:hint="eastAsia"/>
        </w:rPr>
        <w:t>、</w:t>
      </w:r>
      <w:r w:rsidRPr="003A0F14">
        <w:rPr>
          <w:rFonts w:ascii="Times New Roman" w:eastAsia="方正仿宋" w:hAnsi="Times New Roman"/>
        </w:rPr>
        <w:t>社会保障和就业支出（类）退役安置（款）</w:t>
      </w:r>
      <w:r w:rsidR="00D663B2" w:rsidRPr="00D663B2">
        <w:rPr>
          <w:rFonts w:ascii="Times New Roman" w:eastAsia="方正仿宋" w:hAnsi="Times New Roman" w:hint="eastAsia"/>
        </w:rPr>
        <w:t>军队移交政府的离退休人员安置</w:t>
      </w:r>
      <w:r w:rsidRPr="003A0F14">
        <w:rPr>
          <w:rFonts w:ascii="Times New Roman" w:eastAsia="方正仿宋" w:hAnsi="Times New Roman"/>
        </w:rPr>
        <w:t>（项）预算数为</w:t>
      </w:r>
      <w:r w:rsidR="00D663B2" w:rsidRPr="00D663B2">
        <w:rPr>
          <w:rFonts w:ascii="Times New Roman" w:eastAsia="方正仿宋" w:hAnsi="Times New Roman"/>
        </w:rPr>
        <w:t>15173.41</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00D663B2">
        <w:rPr>
          <w:rFonts w:ascii="Times New Roman" w:eastAsia="方正仿宋" w:hAnsi="Times New Roman" w:hint="eastAsia"/>
        </w:rPr>
        <w:t>0</w:t>
      </w:r>
      <w:r w:rsidRPr="003A0F14">
        <w:rPr>
          <w:rFonts w:ascii="Times New Roman" w:eastAsia="方正仿宋" w:hAnsi="Times New Roman"/>
        </w:rPr>
        <w:t>万元</w:t>
      </w:r>
      <w:r w:rsidRPr="003A0F14">
        <w:rPr>
          <w:rFonts w:ascii="Times New Roman" w:eastAsia="方正仿宋" w:hAnsi="Times New Roman" w:hint="eastAsia"/>
        </w:rPr>
        <w:t>增加</w:t>
      </w:r>
      <w:r w:rsidR="00D663B2" w:rsidRPr="00D663B2">
        <w:rPr>
          <w:rFonts w:ascii="Times New Roman" w:eastAsia="方正仿宋" w:hAnsi="Times New Roman"/>
        </w:rPr>
        <w:t>15173.41</w:t>
      </w:r>
      <w:r w:rsidR="00D663B2">
        <w:rPr>
          <w:rFonts w:ascii="Times New Roman" w:eastAsia="方正仿宋" w:hAnsi="Times New Roman"/>
        </w:rPr>
        <w:t>万元</w:t>
      </w:r>
      <w:r w:rsidRPr="003A0F14">
        <w:rPr>
          <w:rFonts w:ascii="Times New Roman" w:eastAsia="方正仿宋" w:hAnsi="Times New Roman"/>
        </w:rPr>
        <w:t>，变动的主要原因是</w:t>
      </w:r>
      <w:r w:rsidRPr="003A0F14">
        <w:rPr>
          <w:rFonts w:ascii="Times New Roman" w:eastAsia="方正仿宋" w:hAnsi="Times New Roman" w:hint="eastAsia"/>
        </w:rPr>
        <w:t>二级预算单位军队离退休干部管理服务中心</w:t>
      </w:r>
      <w:r w:rsidR="00D663B2">
        <w:rPr>
          <w:rFonts w:ascii="Times New Roman" w:eastAsia="方正仿宋" w:hAnsi="Times New Roman" w:hint="eastAsia"/>
        </w:rPr>
        <w:t>2017</w:t>
      </w:r>
      <w:r w:rsidR="00D663B2">
        <w:rPr>
          <w:rFonts w:ascii="Times New Roman" w:eastAsia="方正仿宋" w:hAnsi="Times New Roman" w:hint="eastAsia"/>
        </w:rPr>
        <w:t>年无预算数据，</w:t>
      </w:r>
      <w:r w:rsidR="00D663B2">
        <w:rPr>
          <w:rFonts w:ascii="Times New Roman" w:eastAsia="方正仿宋" w:hAnsi="Times New Roman" w:hint="eastAsia"/>
        </w:rPr>
        <w:t>2018</w:t>
      </w:r>
      <w:r w:rsidRPr="003A0F14">
        <w:rPr>
          <w:rFonts w:ascii="Times New Roman" w:eastAsia="方正仿宋" w:hAnsi="Times New Roman" w:hint="eastAsia"/>
        </w:rPr>
        <w:t>年预算合并至一级单位上报</w:t>
      </w:r>
      <w:r w:rsidRPr="003A0F14">
        <w:rPr>
          <w:rFonts w:ascii="Times New Roman" w:eastAsia="方正仿宋" w:hAnsi="Times New Roman"/>
        </w:rPr>
        <w:t>。主要用于</w:t>
      </w:r>
      <w:r w:rsidR="00D663B2" w:rsidRPr="003A0F14">
        <w:rPr>
          <w:rFonts w:ascii="Times New Roman" w:eastAsia="方正仿宋" w:hAnsi="Times New Roman"/>
        </w:rPr>
        <w:t>退休费</w:t>
      </w:r>
      <w:r w:rsidR="00D663B2" w:rsidRPr="003A0F14">
        <w:rPr>
          <w:rFonts w:ascii="Times New Roman" w:eastAsia="方正仿宋" w:hAnsi="Times New Roman" w:hint="eastAsia"/>
        </w:rPr>
        <w:t>、</w:t>
      </w:r>
      <w:r w:rsidR="00D663B2" w:rsidRPr="003A0F14">
        <w:rPr>
          <w:rFonts w:ascii="Times New Roman" w:eastAsia="方正仿宋" w:hAnsi="Times New Roman"/>
        </w:rPr>
        <w:t>离休费</w:t>
      </w:r>
      <w:r w:rsidR="00D663B2">
        <w:rPr>
          <w:rFonts w:ascii="Times New Roman" w:eastAsia="方正仿宋" w:hAnsi="Times New Roman" w:hint="eastAsia"/>
        </w:rPr>
        <w:t>、</w:t>
      </w:r>
      <w:r w:rsidR="00D663B2">
        <w:rPr>
          <w:rFonts w:ascii="Times New Roman" w:eastAsia="方正仿宋" w:hAnsi="Times New Roman"/>
        </w:rPr>
        <w:t>抚恤费</w:t>
      </w:r>
      <w:r w:rsidR="00D663B2">
        <w:rPr>
          <w:rFonts w:ascii="Times New Roman" w:eastAsia="方正仿宋" w:hAnsi="Times New Roman" w:hint="eastAsia"/>
        </w:rPr>
        <w:t>、</w:t>
      </w:r>
      <w:r w:rsidR="00D663B2" w:rsidRPr="003A0F14">
        <w:rPr>
          <w:rFonts w:ascii="Times New Roman" w:eastAsia="方正仿宋" w:hAnsi="Times New Roman"/>
        </w:rPr>
        <w:t>生活补助</w:t>
      </w:r>
      <w:r w:rsidR="00D663B2" w:rsidRPr="003A0F14">
        <w:rPr>
          <w:rFonts w:ascii="Times New Roman" w:eastAsia="方正仿宋" w:hAnsi="Times New Roman" w:hint="eastAsia"/>
        </w:rPr>
        <w:t>、</w:t>
      </w:r>
      <w:r w:rsidR="00D663B2">
        <w:rPr>
          <w:rFonts w:ascii="Times New Roman" w:eastAsia="方正仿宋" w:hAnsi="Times New Roman" w:hint="eastAsia"/>
        </w:rPr>
        <w:t>医疗费补助、</w:t>
      </w:r>
      <w:r w:rsidR="00EB0AFA">
        <w:rPr>
          <w:rFonts w:ascii="Times New Roman" w:eastAsia="方正仿宋" w:hAnsi="Times New Roman"/>
        </w:rPr>
        <w:t>其他对个人和家庭的补助</w:t>
      </w:r>
      <w:r w:rsidRPr="003A0F14">
        <w:rPr>
          <w:rFonts w:ascii="Times New Roman" w:eastAsia="方正仿宋" w:hAnsi="Times New Roman"/>
        </w:rPr>
        <w:t>。</w:t>
      </w:r>
    </w:p>
    <w:p w:rsidR="00D663B2" w:rsidRPr="003A0F14" w:rsidRDefault="00D663B2" w:rsidP="00EB0AFA">
      <w:pPr>
        <w:ind w:firstLineChars="200" w:firstLine="632"/>
        <w:rPr>
          <w:rFonts w:ascii="Times New Roman" w:eastAsia="方正仿宋" w:hAnsi="Times New Roman"/>
        </w:rPr>
      </w:pPr>
      <w:r>
        <w:rPr>
          <w:rFonts w:ascii="Times New Roman" w:eastAsia="方正仿宋" w:hAnsi="Times New Roman" w:hint="eastAsia"/>
        </w:rPr>
        <w:t>16</w:t>
      </w:r>
      <w:r>
        <w:rPr>
          <w:rFonts w:ascii="Times New Roman" w:eastAsia="方正仿宋" w:hAnsi="Times New Roman" w:hint="eastAsia"/>
        </w:rPr>
        <w:t>、</w:t>
      </w:r>
      <w:r w:rsidRPr="003A0F14">
        <w:rPr>
          <w:rFonts w:ascii="Times New Roman" w:eastAsia="方正仿宋" w:hAnsi="Times New Roman"/>
        </w:rPr>
        <w:t>社会保障和就业支出（类）退役安置（款）</w:t>
      </w:r>
      <w:r w:rsidRPr="00D663B2">
        <w:rPr>
          <w:rFonts w:ascii="Times New Roman" w:eastAsia="方正仿宋" w:hAnsi="Times New Roman" w:hint="eastAsia"/>
        </w:rPr>
        <w:t>军队移交政府的离退休人员安置</w:t>
      </w:r>
      <w:r w:rsidRPr="003A0F14">
        <w:rPr>
          <w:rFonts w:ascii="Times New Roman" w:eastAsia="方正仿宋" w:hAnsi="Times New Roman"/>
        </w:rPr>
        <w:t>（项）预算数为</w:t>
      </w:r>
      <w:r w:rsidR="00EB0AFA">
        <w:rPr>
          <w:rFonts w:ascii="Times New Roman" w:eastAsia="方正仿宋" w:hAnsi="Times New Roman" w:hint="eastAsia"/>
        </w:rPr>
        <w:t>195.27</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w:t>
      </w:r>
      <w:r w:rsidRPr="003A0F14">
        <w:rPr>
          <w:rFonts w:ascii="Times New Roman" w:eastAsia="方正仿宋" w:hAnsi="Times New Roman"/>
        </w:rPr>
        <w:lastRenderedPageBreak/>
        <w:t>算数</w:t>
      </w:r>
      <w:r>
        <w:rPr>
          <w:rFonts w:ascii="Times New Roman" w:eastAsia="方正仿宋" w:hAnsi="Times New Roman" w:hint="eastAsia"/>
        </w:rPr>
        <w:t>0</w:t>
      </w:r>
      <w:r w:rsidRPr="003A0F14">
        <w:rPr>
          <w:rFonts w:ascii="Times New Roman" w:eastAsia="方正仿宋" w:hAnsi="Times New Roman"/>
        </w:rPr>
        <w:t>万元</w:t>
      </w:r>
      <w:r w:rsidRPr="003A0F14">
        <w:rPr>
          <w:rFonts w:ascii="Times New Roman" w:eastAsia="方正仿宋" w:hAnsi="Times New Roman" w:hint="eastAsia"/>
        </w:rPr>
        <w:t>增加</w:t>
      </w:r>
      <w:r w:rsidR="00EB0AFA">
        <w:rPr>
          <w:rFonts w:ascii="Times New Roman" w:eastAsia="方正仿宋" w:hAnsi="Times New Roman" w:hint="eastAsia"/>
        </w:rPr>
        <w:t>195.27</w:t>
      </w:r>
      <w:r>
        <w:rPr>
          <w:rFonts w:ascii="Times New Roman" w:eastAsia="方正仿宋" w:hAnsi="Times New Roman"/>
        </w:rPr>
        <w:t>万元</w:t>
      </w:r>
      <w:r w:rsidRPr="003A0F14">
        <w:rPr>
          <w:rFonts w:ascii="Times New Roman" w:eastAsia="方正仿宋" w:hAnsi="Times New Roman"/>
        </w:rPr>
        <w:t>，变动的主要原因是</w:t>
      </w:r>
      <w:r w:rsidRPr="003A0F14">
        <w:rPr>
          <w:rFonts w:ascii="Times New Roman" w:eastAsia="方正仿宋" w:hAnsi="Times New Roman" w:hint="eastAsia"/>
        </w:rPr>
        <w:t>二级预算单位军队离退休干部管理服务中心</w:t>
      </w:r>
      <w:r>
        <w:rPr>
          <w:rFonts w:ascii="Times New Roman" w:eastAsia="方正仿宋" w:hAnsi="Times New Roman" w:hint="eastAsia"/>
        </w:rPr>
        <w:t>2017</w:t>
      </w:r>
      <w:r>
        <w:rPr>
          <w:rFonts w:ascii="Times New Roman" w:eastAsia="方正仿宋" w:hAnsi="Times New Roman" w:hint="eastAsia"/>
        </w:rPr>
        <w:t>年无预算数据，</w:t>
      </w:r>
      <w:r>
        <w:rPr>
          <w:rFonts w:ascii="Times New Roman" w:eastAsia="方正仿宋" w:hAnsi="Times New Roman" w:hint="eastAsia"/>
        </w:rPr>
        <w:t>2018</w:t>
      </w:r>
      <w:r w:rsidRPr="003A0F14">
        <w:rPr>
          <w:rFonts w:ascii="Times New Roman" w:eastAsia="方正仿宋" w:hAnsi="Times New Roman" w:hint="eastAsia"/>
        </w:rPr>
        <w:t>年预算合并至一级单位上报</w:t>
      </w:r>
      <w:r w:rsidRPr="003A0F14">
        <w:rPr>
          <w:rFonts w:ascii="Times New Roman" w:eastAsia="方正仿宋" w:hAnsi="Times New Roman"/>
        </w:rPr>
        <w:t>。主要用于</w:t>
      </w:r>
      <w:r w:rsidR="00EB0AFA" w:rsidRPr="003A0F14">
        <w:rPr>
          <w:rFonts w:ascii="Times New Roman" w:eastAsia="方正仿宋" w:hAnsi="Times New Roman"/>
        </w:rPr>
        <w:t>基本工资</w:t>
      </w:r>
      <w:r w:rsidR="00EB0AFA" w:rsidRPr="003A0F14">
        <w:rPr>
          <w:rFonts w:ascii="Times New Roman" w:eastAsia="方正仿宋" w:hAnsi="Times New Roman" w:hint="eastAsia"/>
        </w:rPr>
        <w:t>、</w:t>
      </w:r>
      <w:r w:rsidR="00EB0AFA">
        <w:rPr>
          <w:rFonts w:ascii="Times New Roman" w:eastAsia="方正仿宋" w:hAnsi="Times New Roman" w:hint="eastAsia"/>
        </w:rPr>
        <w:t>绩效工资、</w:t>
      </w:r>
      <w:r w:rsidR="00EB0AFA" w:rsidRPr="003A0F14">
        <w:rPr>
          <w:rFonts w:ascii="Times New Roman" w:eastAsia="方正仿宋" w:hAnsi="Times New Roman"/>
        </w:rPr>
        <w:t>机关事业单位基本养老保险缴费</w:t>
      </w:r>
      <w:r w:rsidR="00EB0AFA" w:rsidRPr="003A0F14">
        <w:rPr>
          <w:rFonts w:ascii="Times New Roman" w:eastAsia="方正仿宋" w:hAnsi="Times New Roman" w:hint="eastAsia"/>
        </w:rPr>
        <w:t>、</w:t>
      </w:r>
      <w:r w:rsidR="00EB0AFA" w:rsidRPr="003A0F14">
        <w:rPr>
          <w:rFonts w:ascii="Times New Roman" w:eastAsia="方正仿宋" w:hAnsi="Times New Roman"/>
        </w:rPr>
        <w:t>职业年金缴费</w:t>
      </w:r>
      <w:r w:rsidR="00EB0AFA" w:rsidRPr="003A0F14">
        <w:rPr>
          <w:rFonts w:ascii="Times New Roman" w:eastAsia="方正仿宋" w:hAnsi="Times New Roman" w:hint="eastAsia"/>
        </w:rPr>
        <w:t>、</w:t>
      </w:r>
      <w:r w:rsidR="00EB0AFA" w:rsidRPr="003A0F14">
        <w:rPr>
          <w:rFonts w:ascii="Times New Roman" w:eastAsia="方正仿宋" w:hAnsi="Times New Roman"/>
        </w:rPr>
        <w:t>职工基本医疗保险缴费</w:t>
      </w:r>
      <w:r w:rsidR="00EB0AFA" w:rsidRPr="003A0F14">
        <w:rPr>
          <w:rFonts w:ascii="Times New Roman" w:eastAsia="方正仿宋" w:hAnsi="Times New Roman" w:hint="eastAsia"/>
        </w:rPr>
        <w:t>、</w:t>
      </w:r>
      <w:r w:rsidR="00EB0AFA">
        <w:rPr>
          <w:rFonts w:ascii="Times New Roman" w:eastAsia="方正仿宋" w:hAnsi="Times New Roman" w:hint="eastAsia"/>
        </w:rPr>
        <w:t>公务员医疗补助缴费、</w:t>
      </w:r>
      <w:r w:rsidR="00EB0AFA" w:rsidRPr="003A0F14">
        <w:rPr>
          <w:rFonts w:ascii="Times New Roman" w:eastAsia="方正仿宋" w:hAnsi="Times New Roman"/>
        </w:rPr>
        <w:t>住房公积金</w:t>
      </w:r>
      <w:r w:rsidR="00EB0AFA" w:rsidRPr="003A0F14">
        <w:rPr>
          <w:rFonts w:ascii="Times New Roman" w:eastAsia="方正仿宋" w:hAnsi="Times New Roman" w:hint="eastAsia"/>
        </w:rPr>
        <w:t>、</w:t>
      </w:r>
      <w:r w:rsidR="00EB0AFA" w:rsidRPr="003A0F14">
        <w:rPr>
          <w:rFonts w:ascii="Times New Roman" w:eastAsia="方正仿宋" w:hAnsi="Times New Roman"/>
        </w:rPr>
        <w:t>其他工资福利支出</w:t>
      </w:r>
      <w:r w:rsidR="00EB0AFA" w:rsidRPr="003A0F14">
        <w:rPr>
          <w:rFonts w:ascii="Times New Roman" w:eastAsia="方正仿宋" w:hAnsi="Times New Roman" w:hint="eastAsia"/>
        </w:rPr>
        <w:t>、</w:t>
      </w:r>
      <w:r w:rsidR="00EB0AFA" w:rsidRPr="003A0F14">
        <w:rPr>
          <w:rFonts w:ascii="Times New Roman" w:eastAsia="方正仿宋" w:hAnsi="Times New Roman"/>
        </w:rPr>
        <w:t>办公费</w:t>
      </w:r>
      <w:r w:rsidR="00EB0AFA" w:rsidRPr="003A0F14">
        <w:rPr>
          <w:rFonts w:ascii="Times New Roman" w:eastAsia="方正仿宋" w:hAnsi="Times New Roman" w:hint="eastAsia"/>
        </w:rPr>
        <w:t>、</w:t>
      </w:r>
      <w:r w:rsidR="00EB0AFA">
        <w:rPr>
          <w:rFonts w:ascii="Times New Roman" w:eastAsia="方正仿宋" w:hAnsi="Times New Roman" w:hint="eastAsia"/>
        </w:rPr>
        <w:t>水费、印刷费、电费、邮电费、物业管理费、维修（护）费、工会经费、公务用车运行维护费、</w:t>
      </w:r>
      <w:r>
        <w:rPr>
          <w:rFonts w:ascii="Times New Roman" w:eastAsia="方正仿宋" w:hAnsi="Times New Roman" w:hint="eastAsia"/>
        </w:rPr>
        <w:t>其他资本性支出</w:t>
      </w:r>
      <w:r w:rsidRPr="003A0F14">
        <w:rPr>
          <w:rFonts w:ascii="Times New Roman" w:eastAsia="方正仿宋" w:hAnsi="Times New Roman"/>
        </w:rPr>
        <w:t>。</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w:t>
      </w:r>
      <w:r w:rsidR="00EB0AFA">
        <w:rPr>
          <w:rFonts w:ascii="Times New Roman" w:eastAsia="方正仿宋" w:hAnsi="Times New Roman" w:hint="eastAsia"/>
        </w:rPr>
        <w:t>7</w:t>
      </w:r>
      <w:r w:rsidRPr="003A0F14">
        <w:rPr>
          <w:rFonts w:ascii="Times New Roman" w:eastAsia="方正仿宋" w:hAnsi="Times New Roman"/>
        </w:rPr>
        <w:t>、社会保障和就业支出（类）社会福利（款）儿童福利（项）预算数为</w:t>
      </w:r>
      <w:r w:rsidRPr="003A0F14">
        <w:rPr>
          <w:rFonts w:ascii="Times New Roman" w:eastAsia="方正仿宋" w:hAnsi="Times New Roman"/>
        </w:rPr>
        <w:t>10.67</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11.9</w:t>
      </w:r>
      <w:r w:rsidRPr="003A0F14">
        <w:rPr>
          <w:rFonts w:ascii="Times New Roman" w:eastAsia="方正仿宋" w:hAnsi="Times New Roman" w:hint="eastAsia"/>
        </w:rPr>
        <w:t>3</w:t>
      </w:r>
      <w:r w:rsidRPr="003A0F14">
        <w:rPr>
          <w:rFonts w:ascii="Times New Roman" w:eastAsia="方正仿宋" w:hAnsi="Times New Roman"/>
        </w:rPr>
        <w:t>万元减少</w:t>
      </w:r>
      <w:r w:rsidRPr="003A0F14">
        <w:rPr>
          <w:rFonts w:ascii="Times New Roman" w:eastAsia="方正仿宋" w:hAnsi="Times New Roman"/>
        </w:rPr>
        <w:t>1.2</w:t>
      </w:r>
      <w:r w:rsidRPr="003A0F14">
        <w:rPr>
          <w:rFonts w:ascii="Times New Roman" w:eastAsia="方正仿宋" w:hAnsi="Times New Roman" w:hint="eastAsia"/>
        </w:rPr>
        <w:t>6</w:t>
      </w:r>
      <w:r w:rsidRPr="003A0F14">
        <w:rPr>
          <w:rFonts w:ascii="Times New Roman" w:eastAsia="方正仿宋" w:hAnsi="Times New Roman"/>
        </w:rPr>
        <w:t>万元，减少</w:t>
      </w:r>
      <w:r w:rsidRPr="003A0F14">
        <w:rPr>
          <w:rFonts w:ascii="Times New Roman" w:eastAsia="方正仿宋" w:hAnsi="Times New Roman"/>
        </w:rPr>
        <w:t>10.5</w:t>
      </w:r>
      <w:r w:rsidRPr="003A0F14">
        <w:rPr>
          <w:rFonts w:ascii="Times New Roman" w:eastAsia="方正仿宋" w:hAnsi="Times New Roman" w:hint="eastAsia"/>
        </w:rPr>
        <w:t>6</w:t>
      </w:r>
      <w:r w:rsidRPr="003A0F14">
        <w:rPr>
          <w:rFonts w:ascii="Times New Roman" w:eastAsia="方正仿宋" w:hAnsi="Times New Roman"/>
        </w:rPr>
        <w:t>%</w:t>
      </w:r>
      <w:r w:rsidRPr="003A0F14">
        <w:rPr>
          <w:rFonts w:ascii="Times New Roman" w:eastAsia="方正仿宋" w:hAnsi="Times New Roman"/>
        </w:rPr>
        <w:t>，变动的主要原因是孤儿、困境儿童人数减少。主要用于其他对个人和家庭的补助、生活补助。</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w:t>
      </w:r>
      <w:r w:rsidR="00EB0AFA">
        <w:rPr>
          <w:rFonts w:ascii="Times New Roman" w:eastAsia="方正仿宋" w:hAnsi="Times New Roman" w:hint="eastAsia"/>
        </w:rPr>
        <w:t>8</w:t>
      </w:r>
      <w:r w:rsidRPr="003A0F14">
        <w:rPr>
          <w:rFonts w:ascii="Times New Roman" w:eastAsia="方正仿宋" w:hAnsi="Times New Roman"/>
        </w:rPr>
        <w:t>、社会保障和就业支出（类）社会福利（款）老年福利（项）预算数为</w:t>
      </w:r>
      <w:r w:rsidRPr="003A0F14">
        <w:rPr>
          <w:rFonts w:ascii="Times New Roman" w:eastAsia="方正仿宋" w:hAnsi="Times New Roman"/>
        </w:rPr>
        <w:t>2346.3</w:t>
      </w:r>
      <w:r w:rsidRPr="003A0F14">
        <w:rPr>
          <w:rFonts w:ascii="Times New Roman" w:eastAsia="方正仿宋" w:hAnsi="Times New Roman" w:hint="eastAsia"/>
        </w:rPr>
        <w:t>2</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2589.6</w:t>
      </w:r>
      <w:r w:rsidRPr="003A0F14">
        <w:rPr>
          <w:rFonts w:ascii="Times New Roman" w:eastAsia="方正仿宋" w:hAnsi="Times New Roman" w:hint="eastAsia"/>
        </w:rPr>
        <w:t>7</w:t>
      </w:r>
      <w:r w:rsidRPr="003A0F14">
        <w:rPr>
          <w:rFonts w:ascii="Times New Roman" w:eastAsia="方正仿宋" w:hAnsi="Times New Roman"/>
        </w:rPr>
        <w:t>万元减少</w:t>
      </w:r>
      <w:r w:rsidRPr="003A0F14">
        <w:rPr>
          <w:rFonts w:ascii="Times New Roman" w:eastAsia="方正仿宋" w:hAnsi="Times New Roman"/>
        </w:rPr>
        <w:t>243.3</w:t>
      </w:r>
      <w:r w:rsidRPr="003A0F14">
        <w:rPr>
          <w:rFonts w:ascii="Times New Roman" w:eastAsia="方正仿宋" w:hAnsi="Times New Roman" w:hint="eastAsia"/>
        </w:rPr>
        <w:t>5</w:t>
      </w:r>
      <w:r w:rsidRPr="003A0F14">
        <w:rPr>
          <w:rFonts w:ascii="Times New Roman" w:eastAsia="方正仿宋" w:hAnsi="Times New Roman"/>
        </w:rPr>
        <w:t>万元，减少</w:t>
      </w:r>
      <w:r w:rsidRPr="003A0F14">
        <w:rPr>
          <w:rFonts w:ascii="Times New Roman" w:eastAsia="方正仿宋" w:hAnsi="Times New Roman"/>
        </w:rPr>
        <w:t>9.4%</w:t>
      </w:r>
      <w:r w:rsidRPr="003A0F14">
        <w:rPr>
          <w:rFonts w:ascii="Times New Roman" w:eastAsia="方正仿宋" w:hAnsi="Times New Roman"/>
        </w:rPr>
        <w:t>，变动的主要原因是养老机构床位补贴较上年减少、高龄津补贴扣除上级拨款预估数后较上年减少、居家养老政府购买服务方式支付，同上年相比减少解聘居家养老服务人员违约金。主要用于培训费、维修（护）费、委托业务费、其他对个人和家庭的补助、生活补助。</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rPr>
        <w:t>1</w:t>
      </w:r>
      <w:r w:rsidR="00EB0AFA">
        <w:rPr>
          <w:rFonts w:ascii="Times New Roman" w:eastAsia="方正仿宋" w:hAnsi="Times New Roman" w:hint="eastAsia"/>
        </w:rPr>
        <w:t>9</w:t>
      </w:r>
      <w:r w:rsidRPr="003A0F14">
        <w:rPr>
          <w:rFonts w:ascii="Times New Roman" w:eastAsia="方正仿宋" w:hAnsi="Times New Roman"/>
        </w:rPr>
        <w:t>、社会保障和就业支出（类）社会福利（款）殡葬（项）预算数为</w:t>
      </w:r>
      <w:r w:rsidRPr="003A0F14">
        <w:rPr>
          <w:rFonts w:ascii="Times New Roman" w:eastAsia="方正仿宋" w:hAnsi="Times New Roman"/>
        </w:rPr>
        <w:t>180.93</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0</w:t>
      </w:r>
      <w:r w:rsidRPr="003A0F14">
        <w:rPr>
          <w:rFonts w:ascii="Times New Roman" w:eastAsia="方正仿宋" w:hAnsi="Times New Roman"/>
        </w:rPr>
        <w:t>万元增加</w:t>
      </w:r>
      <w:r w:rsidRPr="003A0F14">
        <w:rPr>
          <w:rFonts w:ascii="Times New Roman" w:eastAsia="方正仿宋" w:hAnsi="Times New Roman"/>
        </w:rPr>
        <w:t>180.93</w:t>
      </w:r>
      <w:r w:rsidRPr="003A0F14">
        <w:rPr>
          <w:rFonts w:ascii="Times New Roman" w:eastAsia="方正仿宋" w:hAnsi="Times New Roman"/>
        </w:rPr>
        <w:t>万元，增加</w:t>
      </w:r>
      <w:r w:rsidRPr="003A0F14">
        <w:rPr>
          <w:rFonts w:ascii="Times New Roman" w:eastAsia="方正仿宋" w:hAnsi="Times New Roman"/>
        </w:rPr>
        <w:t>100%</w:t>
      </w:r>
      <w:r w:rsidRPr="003A0F14">
        <w:rPr>
          <w:rFonts w:ascii="Times New Roman" w:eastAsia="方正仿宋" w:hAnsi="Times New Roman"/>
        </w:rPr>
        <w:t>，变动的主要原因是</w:t>
      </w:r>
      <w:r w:rsidRPr="003A0F14">
        <w:rPr>
          <w:rFonts w:ascii="Times New Roman" w:eastAsia="方正仿宋" w:hAnsi="Times New Roman"/>
        </w:rPr>
        <w:t>2017</w:t>
      </w:r>
      <w:r w:rsidRPr="003A0F14">
        <w:rPr>
          <w:rFonts w:ascii="Times New Roman" w:eastAsia="方正仿宋" w:hAnsi="Times New Roman"/>
        </w:rPr>
        <w:t>年新增项目，</w:t>
      </w:r>
      <w:r w:rsidRPr="003A0F14">
        <w:rPr>
          <w:rFonts w:ascii="Times New Roman" w:eastAsia="方正仿宋" w:hAnsi="Times New Roman"/>
        </w:rPr>
        <w:t>2017</w:t>
      </w:r>
      <w:r w:rsidRPr="003A0F14">
        <w:rPr>
          <w:rFonts w:ascii="Times New Roman" w:eastAsia="方正仿宋" w:hAnsi="Times New Roman"/>
        </w:rPr>
        <w:t>年殡葬专款通过追加预算方式下拨。主要用于其他对个人和家庭的补助。</w:t>
      </w:r>
    </w:p>
    <w:p w:rsidR="003A0F14" w:rsidRPr="003A0F14" w:rsidRDefault="00EB0AFA" w:rsidP="003A0F14">
      <w:pPr>
        <w:ind w:firstLineChars="200" w:firstLine="632"/>
        <w:rPr>
          <w:rFonts w:ascii="Times New Roman" w:eastAsia="方正仿宋" w:hAnsi="Times New Roman"/>
        </w:rPr>
      </w:pPr>
      <w:r>
        <w:rPr>
          <w:rFonts w:ascii="Times New Roman" w:eastAsia="方正仿宋" w:hAnsi="Times New Roman" w:hint="eastAsia"/>
        </w:rPr>
        <w:lastRenderedPageBreak/>
        <w:t>20</w:t>
      </w:r>
      <w:r w:rsidR="003A0F14" w:rsidRPr="003A0F14">
        <w:rPr>
          <w:rFonts w:ascii="Times New Roman" w:eastAsia="方正仿宋" w:hAnsi="Times New Roman"/>
        </w:rPr>
        <w:t>、社会保障和就业支出（类）临时求助（款）流浪乞讨人员求助支出（项）预算数为</w:t>
      </w:r>
      <w:r w:rsidR="003A0F14" w:rsidRPr="003A0F14">
        <w:rPr>
          <w:rFonts w:ascii="Times New Roman" w:eastAsia="方正仿宋" w:hAnsi="Times New Roman"/>
        </w:rPr>
        <w:t>61.8</w:t>
      </w:r>
      <w:r w:rsidR="003A0F14" w:rsidRPr="003A0F14">
        <w:rPr>
          <w:rFonts w:ascii="Times New Roman" w:eastAsia="方正仿宋" w:hAnsi="Times New Roman"/>
        </w:rPr>
        <w:t>万元，比</w:t>
      </w:r>
      <w:r w:rsidR="003A0F14" w:rsidRPr="003A0F14">
        <w:rPr>
          <w:rFonts w:ascii="Times New Roman" w:eastAsia="方正仿宋" w:hAnsi="Times New Roman"/>
        </w:rPr>
        <w:t>2017</w:t>
      </w:r>
      <w:r w:rsidR="003A0F14" w:rsidRPr="003A0F14">
        <w:rPr>
          <w:rFonts w:ascii="Times New Roman" w:eastAsia="方正仿宋" w:hAnsi="Times New Roman"/>
        </w:rPr>
        <w:t>年预算数</w:t>
      </w:r>
      <w:r w:rsidR="003A0F14" w:rsidRPr="003A0F14">
        <w:rPr>
          <w:rFonts w:ascii="Times New Roman" w:eastAsia="方正仿宋" w:hAnsi="Times New Roman"/>
        </w:rPr>
        <w:t>42.88</w:t>
      </w:r>
      <w:r w:rsidR="003A0F14" w:rsidRPr="003A0F14">
        <w:rPr>
          <w:rFonts w:ascii="Times New Roman" w:eastAsia="方正仿宋" w:hAnsi="Times New Roman"/>
        </w:rPr>
        <w:t>万元增加</w:t>
      </w:r>
      <w:r w:rsidR="003A0F14" w:rsidRPr="003A0F14">
        <w:rPr>
          <w:rFonts w:ascii="Times New Roman" w:eastAsia="方正仿宋" w:hAnsi="Times New Roman"/>
        </w:rPr>
        <w:t>18.9</w:t>
      </w:r>
      <w:r w:rsidR="003A0F14" w:rsidRPr="003A0F14">
        <w:rPr>
          <w:rFonts w:ascii="Times New Roman" w:eastAsia="方正仿宋" w:hAnsi="Times New Roman" w:hint="eastAsia"/>
        </w:rPr>
        <w:t>2</w:t>
      </w:r>
      <w:r w:rsidR="003A0F14" w:rsidRPr="003A0F14">
        <w:rPr>
          <w:rFonts w:ascii="Times New Roman" w:eastAsia="方正仿宋" w:hAnsi="Times New Roman"/>
        </w:rPr>
        <w:t>万元，增加</w:t>
      </w:r>
      <w:r w:rsidR="003A0F14" w:rsidRPr="003A0F14">
        <w:rPr>
          <w:rFonts w:ascii="Times New Roman" w:eastAsia="方正仿宋" w:hAnsi="Times New Roman"/>
        </w:rPr>
        <w:t>44.12%</w:t>
      </w:r>
      <w:r w:rsidR="003A0F14" w:rsidRPr="003A0F14">
        <w:rPr>
          <w:rFonts w:ascii="Times New Roman" w:eastAsia="方正仿宋" w:hAnsi="Times New Roman"/>
        </w:rPr>
        <w:t>，变动的主要原因是单位</w:t>
      </w:r>
      <w:r w:rsidR="003A0F14" w:rsidRPr="003A0F14">
        <w:rPr>
          <w:rFonts w:ascii="Times New Roman" w:eastAsia="方正仿宋" w:hAnsi="Times New Roman"/>
        </w:rPr>
        <w:t>2018</w:t>
      </w:r>
      <w:r w:rsidR="003A0F14" w:rsidRPr="003A0F14">
        <w:rPr>
          <w:rFonts w:ascii="Times New Roman" w:eastAsia="方正仿宋" w:hAnsi="Times New Roman"/>
        </w:rPr>
        <w:t>年新增两名转业干部，涉及相关工资津贴奖金、社保缴费及相关办公经费增加。主要用于印刷费、劳务费、办公费、水费、租赁费、邮电费、福利费</w:t>
      </w:r>
      <w:r w:rsidR="003A0F14">
        <w:rPr>
          <w:rFonts w:ascii="Times New Roman" w:eastAsia="方正仿宋" w:hAnsi="Times New Roman"/>
        </w:rPr>
        <w:t>、基本工资、绩效工资、其他社会保障缴费、其他对个人和家庭的补助</w:t>
      </w:r>
      <w:r w:rsidR="003A0F14" w:rsidRPr="003A0F14">
        <w:rPr>
          <w:rFonts w:ascii="Times New Roman" w:eastAsia="方正仿宋" w:hAnsi="Times New Roman"/>
        </w:rPr>
        <w:t>。</w:t>
      </w:r>
    </w:p>
    <w:p w:rsidR="003A0F14" w:rsidRPr="003A0F14" w:rsidRDefault="00EB0AFA" w:rsidP="003A0F14">
      <w:pPr>
        <w:ind w:firstLineChars="200" w:firstLine="632"/>
        <w:rPr>
          <w:rFonts w:ascii="Times New Roman" w:eastAsia="方正仿宋" w:hAnsi="Times New Roman"/>
        </w:rPr>
      </w:pPr>
      <w:r>
        <w:rPr>
          <w:rFonts w:ascii="Times New Roman" w:eastAsia="方正仿宋" w:hAnsi="Times New Roman" w:hint="eastAsia"/>
        </w:rPr>
        <w:t>21</w:t>
      </w:r>
      <w:r w:rsidR="003A0F14" w:rsidRPr="003A0F14">
        <w:rPr>
          <w:rFonts w:ascii="Times New Roman" w:eastAsia="方正仿宋" w:hAnsi="Times New Roman"/>
        </w:rPr>
        <w:t>、社会保障和就业支出（类）其他生活救助（款）其他城市生活救助（项）预算数为</w:t>
      </w:r>
      <w:r w:rsidR="003A0F14" w:rsidRPr="003A0F14">
        <w:rPr>
          <w:rFonts w:ascii="Times New Roman" w:eastAsia="方正仿宋" w:hAnsi="Times New Roman"/>
        </w:rPr>
        <w:t>28.1</w:t>
      </w:r>
      <w:r w:rsidR="003A0F14" w:rsidRPr="003A0F14">
        <w:rPr>
          <w:rFonts w:ascii="Times New Roman" w:eastAsia="方正仿宋" w:hAnsi="Times New Roman" w:hint="eastAsia"/>
        </w:rPr>
        <w:t>2</w:t>
      </w:r>
      <w:r w:rsidR="003A0F14" w:rsidRPr="003A0F14">
        <w:rPr>
          <w:rFonts w:ascii="Times New Roman" w:eastAsia="方正仿宋" w:hAnsi="Times New Roman"/>
        </w:rPr>
        <w:t>万元，比</w:t>
      </w:r>
      <w:r w:rsidR="003A0F14" w:rsidRPr="003A0F14">
        <w:rPr>
          <w:rFonts w:ascii="Times New Roman" w:eastAsia="方正仿宋" w:hAnsi="Times New Roman"/>
        </w:rPr>
        <w:t>2017</w:t>
      </w:r>
      <w:r w:rsidR="003A0F14" w:rsidRPr="003A0F14">
        <w:rPr>
          <w:rFonts w:ascii="Times New Roman" w:eastAsia="方正仿宋" w:hAnsi="Times New Roman"/>
        </w:rPr>
        <w:t>年预算数</w:t>
      </w:r>
      <w:r w:rsidR="003A0F14" w:rsidRPr="003A0F14">
        <w:rPr>
          <w:rFonts w:ascii="Times New Roman" w:eastAsia="方正仿宋" w:hAnsi="Times New Roman"/>
        </w:rPr>
        <w:t>35.5</w:t>
      </w:r>
      <w:r w:rsidR="003A0F14" w:rsidRPr="003A0F14">
        <w:rPr>
          <w:rFonts w:ascii="Times New Roman" w:eastAsia="方正仿宋" w:hAnsi="Times New Roman" w:hint="eastAsia"/>
        </w:rPr>
        <w:t>1</w:t>
      </w:r>
      <w:r w:rsidR="003A0F14" w:rsidRPr="003A0F14">
        <w:rPr>
          <w:rFonts w:ascii="Times New Roman" w:eastAsia="方正仿宋" w:hAnsi="Times New Roman"/>
        </w:rPr>
        <w:t>万元减少</w:t>
      </w:r>
      <w:r w:rsidR="003A0F14" w:rsidRPr="003A0F14">
        <w:rPr>
          <w:rFonts w:ascii="Times New Roman" w:eastAsia="方正仿宋" w:hAnsi="Times New Roman"/>
        </w:rPr>
        <w:t>7.3</w:t>
      </w:r>
      <w:r w:rsidR="003A0F14" w:rsidRPr="003A0F14">
        <w:rPr>
          <w:rFonts w:ascii="Times New Roman" w:eastAsia="方正仿宋" w:hAnsi="Times New Roman" w:hint="eastAsia"/>
        </w:rPr>
        <w:t>9</w:t>
      </w:r>
      <w:r w:rsidR="003A0F14" w:rsidRPr="003A0F14">
        <w:rPr>
          <w:rFonts w:ascii="Times New Roman" w:eastAsia="方正仿宋" w:hAnsi="Times New Roman"/>
        </w:rPr>
        <w:t>万元，减少</w:t>
      </w:r>
      <w:r w:rsidR="003A0F14" w:rsidRPr="003A0F14">
        <w:rPr>
          <w:rFonts w:ascii="Times New Roman" w:eastAsia="方正仿宋" w:hAnsi="Times New Roman"/>
        </w:rPr>
        <w:t>20.8</w:t>
      </w:r>
      <w:r w:rsidR="003A0F14" w:rsidRPr="003A0F14">
        <w:rPr>
          <w:rFonts w:ascii="Times New Roman" w:eastAsia="方正仿宋" w:hAnsi="Times New Roman" w:hint="eastAsia"/>
        </w:rPr>
        <w:t>1</w:t>
      </w:r>
      <w:r w:rsidR="003A0F14" w:rsidRPr="003A0F14">
        <w:rPr>
          <w:rFonts w:ascii="Times New Roman" w:eastAsia="方正仿宋" w:hAnsi="Times New Roman"/>
        </w:rPr>
        <w:t>%</w:t>
      </w:r>
      <w:r w:rsidR="003A0F14" w:rsidRPr="003A0F14">
        <w:rPr>
          <w:rFonts w:ascii="Times New Roman" w:eastAsia="方正仿宋" w:hAnsi="Times New Roman"/>
        </w:rPr>
        <w:t>，变动的主要原因是农转非人员减少、资助低保对象参保的贷款贴息减少。主要用于救济费、其他对个人和家庭的补助。</w:t>
      </w:r>
    </w:p>
    <w:p w:rsidR="003A0F14" w:rsidRPr="003A0F14" w:rsidRDefault="003A0F14" w:rsidP="003A0F14">
      <w:pPr>
        <w:ind w:firstLineChars="200" w:firstLine="632"/>
        <w:rPr>
          <w:rFonts w:ascii="Times New Roman" w:eastAsia="方正仿宋" w:hAnsi="Times New Roman"/>
        </w:rPr>
      </w:pPr>
      <w:r w:rsidRPr="003A0F14">
        <w:rPr>
          <w:rFonts w:ascii="Times New Roman" w:eastAsia="方正仿宋" w:hAnsi="Times New Roman" w:hint="eastAsia"/>
        </w:rPr>
        <w:t>2</w:t>
      </w:r>
      <w:r w:rsidR="00EB0AFA">
        <w:rPr>
          <w:rFonts w:ascii="Times New Roman" w:eastAsia="方正仿宋" w:hAnsi="Times New Roman" w:hint="eastAsia"/>
        </w:rPr>
        <w:t>2</w:t>
      </w:r>
      <w:r w:rsidRPr="003A0F14">
        <w:rPr>
          <w:rFonts w:ascii="Times New Roman" w:eastAsia="方正仿宋" w:hAnsi="Times New Roman"/>
        </w:rPr>
        <w:t>、医疗卫生支出（类）行政事业单位医疗（款）行政单位医疗（项）预算数为</w:t>
      </w:r>
      <w:r w:rsidRPr="003A0F14">
        <w:rPr>
          <w:rFonts w:ascii="Times New Roman" w:eastAsia="方正仿宋" w:hAnsi="Times New Roman"/>
        </w:rPr>
        <w:t>17.43</w:t>
      </w:r>
      <w:r w:rsidRPr="003A0F14">
        <w:rPr>
          <w:rFonts w:ascii="Times New Roman" w:eastAsia="方正仿宋" w:hAnsi="Times New Roman"/>
        </w:rPr>
        <w:t>万元，比</w:t>
      </w:r>
      <w:r w:rsidRPr="003A0F14">
        <w:rPr>
          <w:rFonts w:ascii="Times New Roman" w:eastAsia="方正仿宋" w:hAnsi="Times New Roman"/>
        </w:rPr>
        <w:t>2017</w:t>
      </w:r>
      <w:r w:rsidRPr="003A0F14">
        <w:rPr>
          <w:rFonts w:ascii="Times New Roman" w:eastAsia="方正仿宋" w:hAnsi="Times New Roman"/>
        </w:rPr>
        <w:t>年预算数</w:t>
      </w:r>
      <w:r w:rsidRPr="003A0F14">
        <w:rPr>
          <w:rFonts w:ascii="Times New Roman" w:eastAsia="方正仿宋" w:hAnsi="Times New Roman"/>
        </w:rPr>
        <w:t>15.1</w:t>
      </w:r>
      <w:r w:rsidRPr="003A0F14">
        <w:rPr>
          <w:rFonts w:ascii="Times New Roman" w:eastAsia="方正仿宋" w:hAnsi="Times New Roman" w:hint="eastAsia"/>
        </w:rPr>
        <w:t>4</w:t>
      </w:r>
      <w:r w:rsidRPr="003A0F14">
        <w:rPr>
          <w:rFonts w:ascii="Times New Roman" w:eastAsia="方正仿宋" w:hAnsi="Times New Roman"/>
        </w:rPr>
        <w:t>万元增加</w:t>
      </w:r>
      <w:r w:rsidRPr="003A0F14">
        <w:rPr>
          <w:rFonts w:ascii="Times New Roman" w:eastAsia="方正仿宋" w:hAnsi="Times New Roman"/>
        </w:rPr>
        <w:t>2.29</w:t>
      </w:r>
      <w:r w:rsidRPr="003A0F14">
        <w:rPr>
          <w:rFonts w:ascii="Times New Roman" w:eastAsia="方正仿宋" w:hAnsi="Times New Roman"/>
        </w:rPr>
        <w:t>万元，增加</w:t>
      </w:r>
      <w:r w:rsidRPr="003A0F14">
        <w:rPr>
          <w:rFonts w:ascii="Times New Roman" w:eastAsia="方正仿宋" w:hAnsi="Times New Roman"/>
        </w:rPr>
        <w:t>15.1</w:t>
      </w:r>
      <w:r w:rsidRPr="003A0F14">
        <w:rPr>
          <w:rFonts w:ascii="Times New Roman" w:eastAsia="方正仿宋" w:hAnsi="Times New Roman" w:hint="eastAsia"/>
        </w:rPr>
        <w:t>3</w:t>
      </w:r>
      <w:r w:rsidRPr="003A0F14">
        <w:rPr>
          <w:rFonts w:ascii="Times New Roman" w:eastAsia="方正仿宋" w:hAnsi="Times New Roman"/>
        </w:rPr>
        <w:t>%</w:t>
      </w:r>
      <w:r w:rsidRPr="003A0F14">
        <w:rPr>
          <w:rFonts w:ascii="Times New Roman" w:eastAsia="方正仿宋" w:hAnsi="Times New Roman"/>
        </w:rPr>
        <w:t>，变动的主要原因是</w:t>
      </w:r>
      <w:r w:rsidRPr="003A0F14">
        <w:rPr>
          <w:rFonts w:ascii="Times New Roman" w:eastAsia="方正仿宋" w:hAnsi="Times New Roman" w:hint="eastAsia"/>
        </w:rPr>
        <w:t>国家政策变化引起的人员经费增加及相应的社保缴费变动。</w:t>
      </w:r>
      <w:r w:rsidRPr="003A0F14">
        <w:rPr>
          <w:rFonts w:ascii="Times New Roman" w:eastAsia="方正仿宋" w:hAnsi="Times New Roman"/>
        </w:rPr>
        <w:t>主要用于职工基本医疗保险缴费。</w:t>
      </w:r>
    </w:p>
    <w:p w:rsidR="003A0F14" w:rsidRPr="00DE540A" w:rsidRDefault="003A0F14" w:rsidP="003A0F14">
      <w:pPr>
        <w:ind w:firstLineChars="200" w:firstLine="632"/>
        <w:rPr>
          <w:rFonts w:ascii="Times New Roman" w:eastAsia="方正仿宋" w:hAnsi="Times New Roman"/>
        </w:rPr>
      </w:pPr>
      <w:r w:rsidRPr="00DE540A">
        <w:rPr>
          <w:rFonts w:ascii="Times New Roman" w:eastAsia="方正仿宋" w:hAnsi="Times New Roman"/>
        </w:rPr>
        <w:t>2</w:t>
      </w:r>
      <w:r w:rsidR="00EB0AFA">
        <w:rPr>
          <w:rFonts w:ascii="Times New Roman" w:eastAsia="方正仿宋" w:hAnsi="Times New Roman" w:hint="eastAsia"/>
        </w:rPr>
        <w:t>3</w:t>
      </w:r>
      <w:r w:rsidRPr="00DE540A">
        <w:rPr>
          <w:rFonts w:ascii="Times New Roman" w:eastAsia="方正仿宋" w:hAnsi="Times New Roman"/>
        </w:rPr>
        <w:t>、医疗卫生支出（类）行政事业单位医疗（款）事业单位医疗（项）预算数为</w:t>
      </w:r>
      <w:r w:rsidRPr="00DE540A">
        <w:rPr>
          <w:rFonts w:ascii="Times New Roman" w:eastAsia="方正仿宋" w:hAnsi="Times New Roman"/>
        </w:rPr>
        <w:t>2.0</w:t>
      </w:r>
      <w:r w:rsidRPr="00DE540A">
        <w:rPr>
          <w:rFonts w:ascii="Times New Roman" w:eastAsia="方正仿宋" w:hAnsi="Times New Roman" w:hint="eastAsia"/>
        </w:rPr>
        <w:t>6</w:t>
      </w:r>
      <w:r w:rsidRPr="00DE540A">
        <w:rPr>
          <w:rFonts w:ascii="Times New Roman" w:eastAsia="方正仿宋" w:hAnsi="Times New Roman"/>
        </w:rPr>
        <w:t>万元，比</w:t>
      </w:r>
      <w:r w:rsidRPr="00DE540A">
        <w:rPr>
          <w:rFonts w:ascii="Times New Roman" w:eastAsia="方正仿宋" w:hAnsi="Times New Roman"/>
        </w:rPr>
        <w:t>2017</w:t>
      </w:r>
      <w:r w:rsidRPr="00DE540A">
        <w:rPr>
          <w:rFonts w:ascii="Times New Roman" w:eastAsia="方正仿宋" w:hAnsi="Times New Roman"/>
        </w:rPr>
        <w:t>年预算数</w:t>
      </w:r>
      <w:r w:rsidRPr="00DE540A">
        <w:rPr>
          <w:rFonts w:ascii="Times New Roman" w:eastAsia="方正仿宋" w:hAnsi="Times New Roman"/>
        </w:rPr>
        <w:t>1.6</w:t>
      </w:r>
      <w:r w:rsidRPr="00DE540A">
        <w:rPr>
          <w:rFonts w:ascii="Times New Roman" w:eastAsia="方正仿宋" w:hAnsi="Times New Roman" w:hint="eastAsia"/>
        </w:rPr>
        <w:t>7</w:t>
      </w:r>
      <w:r w:rsidRPr="00DE540A">
        <w:rPr>
          <w:rFonts w:ascii="Times New Roman" w:eastAsia="方正仿宋" w:hAnsi="Times New Roman"/>
        </w:rPr>
        <w:t>万元增加</w:t>
      </w:r>
      <w:r w:rsidRPr="00DE540A">
        <w:rPr>
          <w:rFonts w:ascii="Times New Roman" w:eastAsia="方正仿宋" w:hAnsi="Times New Roman"/>
        </w:rPr>
        <w:t>0.39</w:t>
      </w:r>
      <w:r w:rsidRPr="00DE540A">
        <w:rPr>
          <w:rFonts w:ascii="Times New Roman" w:eastAsia="方正仿宋" w:hAnsi="Times New Roman"/>
        </w:rPr>
        <w:t>万元，增加</w:t>
      </w:r>
      <w:r w:rsidRPr="00DE540A">
        <w:rPr>
          <w:rFonts w:ascii="Times New Roman" w:eastAsia="方正仿宋" w:hAnsi="Times New Roman"/>
        </w:rPr>
        <w:t>23.</w:t>
      </w:r>
      <w:r w:rsidRPr="00DE540A">
        <w:rPr>
          <w:rFonts w:ascii="Times New Roman" w:eastAsia="方正仿宋" w:hAnsi="Times New Roman" w:hint="eastAsia"/>
        </w:rPr>
        <w:t>35</w:t>
      </w:r>
      <w:r w:rsidRPr="00DE540A">
        <w:rPr>
          <w:rFonts w:ascii="Times New Roman" w:eastAsia="方正仿宋" w:hAnsi="Times New Roman"/>
        </w:rPr>
        <w:t>%</w:t>
      </w:r>
      <w:r w:rsidRPr="00DE540A">
        <w:rPr>
          <w:rFonts w:ascii="Times New Roman" w:eastAsia="方正仿宋" w:hAnsi="Times New Roman"/>
        </w:rPr>
        <w:t>，变动的主要原因是单位</w:t>
      </w:r>
      <w:r w:rsidRPr="00DE540A">
        <w:rPr>
          <w:rFonts w:ascii="Times New Roman" w:eastAsia="方正仿宋" w:hAnsi="Times New Roman"/>
        </w:rPr>
        <w:t>2018</w:t>
      </w:r>
      <w:r w:rsidRPr="00DE540A">
        <w:rPr>
          <w:rFonts w:ascii="Times New Roman" w:eastAsia="方正仿宋" w:hAnsi="Times New Roman"/>
        </w:rPr>
        <w:t>年新增</w:t>
      </w:r>
      <w:r w:rsidR="00DE540A">
        <w:rPr>
          <w:rFonts w:ascii="Times New Roman" w:eastAsia="方正仿宋" w:hAnsi="Times New Roman" w:hint="eastAsia"/>
        </w:rPr>
        <w:t>2</w:t>
      </w:r>
      <w:r w:rsidRPr="00DE540A">
        <w:rPr>
          <w:rFonts w:ascii="Times New Roman" w:eastAsia="方正仿宋" w:hAnsi="Times New Roman"/>
        </w:rPr>
        <w:t>名转业干部，涉及相关医疗保险缴费增加。主要用于职工基本医疗保险缴费。</w:t>
      </w:r>
    </w:p>
    <w:p w:rsidR="003A0F14" w:rsidRPr="00DE540A" w:rsidRDefault="003A0F14" w:rsidP="003A0F14">
      <w:pPr>
        <w:ind w:firstLineChars="200" w:firstLine="632"/>
        <w:rPr>
          <w:rFonts w:ascii="Times New Roman" w:eastAsia="方正仿宋" w:hAnsi="Times New Roman"/>
        </w:rPr>
      </w:pPr>
      <w:r w:rsidRPr="00DE540A">
        <w:rPr>
          <w:rFonts w:ascii="Times New Roman" w:eastAsia="方正仿宋" w:hAnsi="Times New Roman"/>
        </w:rPr>
        <w:lastRenderedPageBreak/>
        <w:t>2</w:t>
      </w:r>
      <w:r w:rsidR="00EB0AFA">
        <w:rPr>
          <w:rFonts w:ascii="Times New Roman" w:eastAsia="方正仿宋" w:hAnsi="Times New Roman" w:hint="eastAsia"/>
        </w:rPr>
        <w:t>4</w:t>
      </w:r>
      <w:r w:rsidRPr="00DE540A">
        <w:rPr>
          <w:rFonts w:ascii="Times New Roman" w:eastAsia="方正仿宋" w:hAnsi="Times New Roman"/>
        </w:rPr>
        <w:t>、医疗卫生支出（类）行政事业单位医疗（款）公务员医疗补助（项）预算数为</w:t>
      </w:r>
      <w:r w:rsidRPr="00DE540A">
        <w:rPr>
          <w:rFonts w:ascii="Times New Roman" w:eastAsia="方正仿宋" w:hAnsi="Times New Roman"/>
        </w:rPr>
        <w:t>3.4</w:t>
      </w:r>
      <w:r w:rsidRPr="00DE540A">
        <w:rPr>
          <w:rFonts w:ascii="Times New Roman" w:eastAsia="方正仿宋" w:hAnsi="Times New Roman" w:hint="eastAsia"/>
        </w:rPr>
        <w:t>8</w:t>
      </w:r>
      <w:r w:rsidRPr="00DE540A">
        <w:rPr>
          <w:rFonts w:ascii="Times New Roman" w:eastAsia="方正仿宋" w:hAnsi="Times New Roman"/>
        </w:rPr>
        <w:t>万元，比</w:t>
      </w:r>
      <w:r w:rsidRPr="00DE540A">
        <w:rPr>
          <w:rFonts w:ascii="Times New Roman" w:eastAsia="方正仿宋" w:hAnsi="Times New Roman"/>
        </w:rPr>
        <w:t>2017</w:t>
      </w:r>
      <w:r w:rsidRPr="00DE540A">
        <w:rPr>
          <w:rFonts w:ascii="Times New Roman" w:eastAsia="方正仿宋" w:hAnsi="Times New Roman"/>
        </w:rPr>
        <w:t>年预算数</w:t>
      </w:r>
      <w:r w:rsidRPr="00DE540A">
        <w:rPr>
          <w:rFonts w:ascii="Times New Roman" w:eastAsia="方正仿宋" w:hAnsi="Times New Roman"/>
        </w:rPr>
        <w:t>3.36</w:t>
      </w:r>
      <w:r w:rsidRPr="00DE540A">
        <w:rPr>
          <w:rFonts w:ascii="Times New Roman" w:eastAsia="方正仿宋" w:hAnsi="Times New Roman"/>
        </w:rPr>
        <w:t>万元增加</w:t>
      </w:r>
      <w:r w:rsidRPr="00DE540A">
        <w:rPr>
          <w:rFonts w:ascii="Times New Roman" w:eastAsia="方正仿宋" w:hAnsi="Times New Roman"/>
        </w:rPr>
        <w:t>0.1</w:t>
      </w:r>
      <w:r w:rsidRPr="00DE540A">
        <w:rPr>
          <w:rFonts w:ascii="Times New Roman" w:eastAsia="方正仿宋" w:hAnsi="Times New Roman" w:hint="eastAsia"/>
        </w:rPr>
        <w:t>2</w:t>
      </w:r>
      <w:r w:rsidRPr="00DE540A">
        <w:rPr>
          <w:rFonts w:ascii="Times New Roman" w:eastAsia="方正仿宋" w:hAnsi="Times New Roman"/>
        </w:rPr>
        <w:t>万元，增加</w:t>
      </w:r>
      <w:r w:rsidRPr="00DE540A">
        <w:rPr>
          <w:rFonts w:ascii="Times New Roman" w:eastAsia="方正仿宋" w:hAnsi="Times New Roman"/>
        </w:rPr>
        <w:t>3.</w:t>
      </w:r>
      <w:r w:rsidRPr="00DE540A">
        <w:rPr>
          <w:rFonts w:ascii="Times New Roman" w:eastAsia="方正仿宋" w:hAnsi="Times New Roman" w:hint="eastAsia"/>
        </w:rPr>
        <w:t>57</w:t>
      </w:r>
      <w:r w:rsidRPr="00DE540A">
        <w:rPr>
          <w:rFonts w:ascii="Times New Roman" w:eastAsia="方正仿宋" w:hAnsi="Times New Roman"/>
        </w:rPr>
        <w:t>%</w:t>
      </w:r>
      <w:r w:rsidRPr="00DE540A">
        <w:rPr>
          <w:rFonts w:ascii="Times New Roman" w:eastAsia="方正仿宋" w:hAnsi="Times New Roman"/>
        </w:rPr>
        <w:t>，变动的主要原因是单位</w:t>
      </w:r>
      <w:r w:rsidRPr="00DE540A">
        <w:rPr>
          <w:rFonts w:ascii="Times New Roman" w:eastAsia="方正仿宋" w:hAnsi="Times New Roman"/>
        </w:rPr>
        <w:t>2018</w:t>
      </w:r>
      <w:r w:rsidRPr="00DE540A">
        <w:rPr>
          <w:rFonts w:ascii="Times New Roman" w:eastAsia="方正仿宋" w:hAnsi="Times New Roman"/>
        </w:rPr>
        <w:t>年购买公务员医疗补助人数较上年预算总人数增加</w:t>
      </w:r>
      <w:r w:rsidRPr="00DE540A">
        <w:rPr>
          <w:rFonts w:ascii="Times New Roman" w:eastAsia="方正仿宋" w:hAnsi="Times New Roman" w:hint="eastAsia"/>
        </w:rPr>
        <w:t>2</w:t>
      </w:r>
      <w:r w:rsidRPr="00DE540A">
        <w:rPr>
          <w:rFonts w:ascii="Times New Roman" w:eastAsia="方正仿宋" w:hAnsi="Times New Roman" w:hint="eastAsia"/>
        </w:rPr>
        <w:t>人</w:t>
      </w:r>
      <w:r w:rsidR="00DE540A" w:rsidRPr="00DE540A">
        <w:rPr>
          <w:rFonts w:ascii="Times New Roman" w:eastAsia="方正仿宋" w:hAnsi="Times New Roman" w:hint="eastAsia"/>
        </w:rPr>
        <w:t>，</w:t>
      </w:r>
      <w:r w:rsidRPr="00DE540A">
        <w:rPr>
          <w:rFonts w:ascii="Times New Roman" w:eastAsia="方正仿宋" w:hAnsi="Times New Roman"/>
        </w:rPr>
        <w:t>涉及相关公务员医疗补助增加。主要用于公务员医疗补助缴费。</w:t>
      </w:r>
    </w:p>
    <w:p w:rsidR="003A0F14" w:rsidRPr="00DE540A" w:rsidRDefault="003A0F14" w:rsidP="003A0F14">
      <w:pPr>
        <w:ind w:firstLineChars="200" w:firstLine="632"/>
        <w:rPr>
          <w:rFonts w:ascii="Times New Roman" w:eastAsia="方正仿宋" w:hAnsi="Times New Roman"/>
        </w:rPr>
      </w:pPr>
      <w:r w:rsidRPr="00DE540A">
        <w:rPr>
          <w:rFonts w:ascii="Times New Roman" w:eastAsia="方正仿宋" w:hAnsi="Times New Roman"/>
        </w:rPr>
        <w:t>2</w:t>
      </w:r>
      <w:r w:rsidR="00EB0AFA">
        <w:rPr>
          <w:rFonts w:ascii="Times New Roman" w:eastAsia="方正仿宋" w:hAnsi="Times New Roman" w:hint="eastAsia"/>
        </w:rPr>
        <w:t>5</w:t>
      </w:r>
      <w:r w:rsidRPr="00DE540A">
        <w:rPr>
          <w:rFonts w:ascii="Times New Roman" w:eastAsia="方正仿宋" w:hAnsi="Times New Roman"/>
        </w:rPr>
        <w:t>、住房保障支出（类）住房改革支出（款）住房公积金（项）预算数为</w:t>
      </w:r>
      <w:r w:rsidRPr="00DE540A">
        <w:rPr>
          <w:rFonts w:ascii="Times New Roman" w:eastAsia="方正仿宋" w:hAnsi="Times New Roman"/>
        </w:rPr>
        <w:t>60.9</w:t>
      </w:r>
      <w:r w:rsidRPr="00DE540A">
        <w:rPr>
          <w:rFonts w:ascii="Times New Roman" w:eastAsia="方正仿宋" w:hAnsi="Times New Roman" w:hint="eastAsia"/>
        </w:rPr>
        <w:t>7</w:t>
      </w:r>
      <w:r w:rsidRPr="00DE540A">
        <w:rPr>
          <w:rFonts w:ascii="Times New Roman" w:eastAsia="方正仿宋" w:hAnsi="Times New Roman"/>
        </w:rPr>
        <w:t>万元，比</w:t>
      </w:r>
      <w:r w:rsidRPr="00DE540A">
        <w:rPr>
          <w:rFonts w:ascii="Times New Roman" w:eastAsia="方正仿宋" w:hAnsi="Times New Roman"/>
        </w:rPr>
        <w:t>2017</w:t>
      </w:r>
      <w:r w:rsidRPr="00DE540A">
        <w:rPr>
          <w:rFonts w:ascii="Times New Roman" w:eastAsia="方正仿宋" w:hAnsi="Times New Roman"/>
        </w:rPr>
        <w:t>年预算数</w:t>
      </w:r>
      <w:r w:rsidRPr="00DE540A">
        <w:rPr>
          <w:rFonts w:ascii="Times New Roman" w:eastAsia="方正仿宋" w:hAnsi="Times New Roman"/>
        </w:rPr>
        <w:t>57.</w:t>
      </w:r>
      <w:r w:rsidRPr="00DE540A">
        <w:rPr>
          <w:rFonts w:ascii="Times New Roman" w:eastAsia="方正仿宋" w:hAnsi="Times New Roman" w:hint="eastAsia"/>
        </w:rPr>
        <w:t>1</w:t>
      </w:r>
      <w:r w:rsidRPr="00DE540A">
        <w:rPr>
          <w:rFonts w:ascii="Times New Roman" w:eastAsia="方正仿宋" w:hAnsi="Times New Roman"/>
        </w:rPr>
        <w:t>万元增加</w:t>
      </w:r>
      <w:r w:rsidRPr="00DE540A">
        <w:rPr>
          <w:rFonts w:ascii="Times New Roman" w:eastAsia="方正仿宋" w:hAnsi="Times New Roman"/>
        </w:rPr>
        <w:t>3.87</w:t>
      </w:r>
      <w:r w:rsidRPr="00DE540A">
        <w:rPr>
          <w:rFonts w:ascii="Times New Roman" w:eastAsia="方正仿宋" w:hAnsi="Times New Roman"/>
        </w:rPr>
        <w:t>万元，增加</w:t>
      </w:r>
      <w:r w:rsidRPr="00DE540A">
        <w:rPr>
          <w:rFonts w:ascii="Times New Roman" w:eastAsia="方正仿宋" w:hAnsi="Times New Roman"/>
        </w:rPr>
        <w:t>6.78%</w:t>
      </w:r>
      <w:r w:rsidRPr="00DE540A">
        <w:rPr>
          <w:rFonts w:ascii="Times New Roman" w:eastAsia="方正仿宋" w:hAnsi="Times New Roman"/>
        </w:rPr>
        <w:t>，变动的主要原因是</w:t>
      </w:r>
      <w:r w:rsidR="00DE540A" w:rsidRPr="003A0F14">
        <w:rPr>
          <w:rFonts w:ascii="Times New Roman" w:eastAsia="方正仿宋" w:hAnsi="Times New Roman" w:hint="eastAsia"/>
        </w:rPr>
        <w:t>国家政策变化引起的人员经费增加及相应的</w:t>
      </w:r>
      <w:r w:rsidR="00DE540A">
        <w:rPr>
          <w:rFonts w:ascii="Times New Roman" w:eastAsia="方正仿宋" w:hAnsi="Times New Roman" w:hint="eastAsia"/>
        </w:rPr>
        <w:t>住房保障支出</w:t>
      </w:r>
      <w:r w:rsidR="00DE540A" w:rsidRPr="003A0F14">
        <w:rPr>
          <w:rFonts w:ascii="Times New Roman" w:eastAsia="方正仿宋" w:hAnsi="Times New Roman" w:hint="eastAsia"/>
        </w:rPr>
        <w:t>变动。</w:t>
      </w:r>
      <w:r w:rsidRPr="00DE540A">
        <w:rPr>
          <w:rFonts w:ascii="Times New Roman" w:eastAsia="方正仿宋" w:hAnsi="Times New Roman"/>
        </w:rPr>
        <w:t>主要用于住房公积金支出。</w:t>
      </w:r>
    </w:p>
    <w:p w:rsidR="0065438D" w:rsidRPr="00497E4E" w:rsidRDefault="003E5B98" w:rsidP="0006644E">
      <w:pPr>
        <w:ind w:firstLineChars="200" w:firstLine="632"/>
        <w:rPr>
          <w:rFonts w:ascii="Times New Roman" w:eastAsia="方正黑体" w:hAnsi="Times New Roman"/>
        </w:rPr>
      </w:pPr>
      <w:r>
        <w:rPr>
          <w:rFonts w:ascii="Times New Roman" w:eastAsia="方正黑体" w:hAnsi="Times New Roman" w:hint="eastAsia"/>
        </w:rPr>
        <w:t>三</w:t>
      </w:r>
      <w:r w:rsidR="00497E4E" w:rsidRPr="00497E4E">
        <w:rPr>
          <w:rFonts w:ascii="Times New Roman" w:eastAsia="方正黑体" w:hAnsi="Times New Roman" w:hint="eastAsia"/>
        </w:rPr>
        <w:t>、</w:t>
      </w:r>
      <w:r w:rsidR="0065438D" w:rsidRPr="00497E4E">
        <w:rPr>
          <w:rFonts w:ascii="Times New Roman" w:eastAsia="方正黑体" w:hAnsi="Times New Roman" w:hint="eastAsia"/>
        </w:rPr>
        <w:t>201</w:t>
      </w:r>
      <w:r w:rsidR="00C95D7D">
        <w:rPr>
          <w:rFonts w:ascii="Times New Roman" w:eastAsia="方正黑体" w:hAnsi="Times New Roman" w:hint="eastAsia"/>
        </w:rPr>
        <w:t>8</w:t>
      </w:r>
      <w:r w:rsidR="0065438D" w:rsidRPr="00497E4E">
        <w:rPr>
          <w:rFonts w:ascii="Times New Roman" w:eastAsia="方正黑体" w:hAnsi="Times New Roman" w:hint="eastAsia"/>
        </w:rPr>
        <w:t>年一般公共预算基本支出情况说明</w:t>
      </w:r>
    </w:p>
    <w:p w:rsidR="0065438D" w:rsidRDefault="00DE540A" w:rsidP="005B1485">
      <w:pPr>
        <w:ind w:firstLineChars="200" w:firstLine="632"/>
        <w:rPr>
          <w:rFonts w:ascii="Times New Roman" w:eastAsia="方正仿宋" w:hAnsi="Times New Roman"/>
        </w:rPr>
      </w:pPr>
      <w:r>
        <w:rPr>
          <w:rFonts w:ascii="Times New Roman" w:eastAsia="方正仿宋" w:hAnsi="Times New Roman" w:hint="eastAsia"/>
        </w:rPr>
        <w:t>青羊区民政局</w:t>
      </w:r>
      <w:r w:rsidR="0065438D">
        <w:rPr>
          <w:rFonts w:ascii="Times New Roman" w:eastAsia="方正仿宋" w:hAnsi="Times New Roman" w:hint="eastAsia"/>
        </w:rPr>
        <w:t>201</w:t>
      </w:r>
      <w:r w:rsidR="00C95D7D">
        <w:rPr>
          <w:rFonts w:ascii="Times New Roman" w:eastAsia="方正仿宋" w:hAnsi="Times New Roman" w:hint="eastAsia"/>
        </w:rPr>
        <w:t>8</w:t>
      </w:r>
      <w:r w:rsidR="0065438D">
        <w:rPr>
          <w:rFonts w:ascii="Times New Roman" w:eastAsia="方正仿宋" w:hAnsi="Times New Roman" w:hint="eastAsia"/>
        </w:rPr>
        <w:t>年</w:t>
      </w:r>
      <w:r w:rsidR="0065438D" w:rsidRPr="0065438D">
        <w:rPr>
          <w:rFonts w:ascii="Times New Roman" w:eastAsia="方正仿宋" w:hAnsi="Times New Roman" w:hint="eastAsia"/>
        </w:rPr>
        <w:t>一般公共预算基本支出</w:t>
      </w:r>
      <w:r>
        <w:rPr>
          <w:rFonts w:ascii="Times New Roman" w:eastAsia="方正仿宋" w:hAnsi="Times New Roman" w:hint="eastAsia"/>
        </w:rPr>
        <w:t>15966.06</w:t>
      </w:r>
      <w:r w:rsidR="0065438D">
        <w:rPr>
          <w:rFonts w:ascii="Times New Roman" w:eastAsia="方正仿宋" w:hAnsi="Times New Roman"/>
        </w:rPr>
        <w:t>万元</w:t>
      </w:r>
      <w:r w:rsidR="0065438D">
        <w:rPr>
          <w:rFonts w:ascii="Times New Roman" w:eastAsia="方正仿宋" w:hAnsi="Times New Roman" w:hint="eastAsia"/>
        </w:rPr>
        <w:t>，其中：</w:t>
      </w:r>
    </w:p>
    <w:p w:rsidR="00DE540A" w:rsidRPr="00DE540A" w:rsidRDefault="00DE540A" w:rsidP="00DE540A">
      <w:pPr>
        <w:ind w:firstLineChars="200" w:firstLine="632"/>
        <w:rPr>
          <w:rFonts w:ascii="Times New Roman" w:eastAsia="方正仿宋" w:hAnsi="Times New Roman"/>
        </w:rPr>
      </w:pPr>
      <w:r w:rsidRPr="00DE540A">
        <w:rPr>
          <w:rFonts w:ascii="Times New Roman" w:eastAsia="方正仿宋" w:hAnsi="Times New Roman"/>
        </w:rPr>
        <w:t>人员经费</w:t>
      </w:r>
      <w:r w:rsidRPr="00DE540A">
        <w:rPr>
          <w:rFonts w:ascii="Times New Roman" w:eastAsia="方正仿宋" w:hAnsi="Times New Roman" w:hint="eastAsia"/>
        </w:rPr>
        <w:t>844.4</w:t>
      </w:r>
      <w:r w:rsidRPr="00DE540A">
        <w:rPr>
          <w:rFonts w:ascii="Times New Roman" w:eastAsia="方正仿宋" w:hAnsi="Times New Roman"/>
        </w:rPr>
        <w:t>万元，主要包括：基本工资、津贴补贴、绩效工资</w:t>
      </w:r>
      <w:r w:rsidRPr="00DE540A">
        <w:rPr>
          <w:rFonts w:ascii="Times New Roman" w:eastAsia="方正仿宋" w:hAnsi="Times New Roman" w:hint="eastAsia"/>
        </w:rPr>
        <w:t>、</w:t>
      </w:r>
      <w:r w:rsidRPr="00DE540A">
        <w:rPr>
          <w:rFonts w:ascii="Times New Roman" w:eastAsia="方正仿宋" w:hAnsi="Times New Roman"/>
        </w:rPr>
        <w:t>奖金、机关事业单位基本养老保险、职业年金缴费、职工基本医疗保险缴费、公务员医疗补助缴费、其他社会保障缴费、住房公积金、其他工资福利支出；</w:t>
      </w:r>
    </w:p>
    <w:p w:rsidR="00DE540A" w:rsidRPr="00DE540A" w:rsidRDefault="00DE540A" w:rsidP="00DE540A">
      <w:pPr>
        <w:ind w:firstLineChars="200" w:firstLine="632"/>
        <w:rPr>
          <w:rFonts w:ascii="Times New Roman" w:eastAsia="方正仿宋" w:hAnsi="Times New Roman"/>
        </w:rPr>
      </w:pPr>
      <w:r w:rsidRPr="00DE540A">
        <w:rPr>
          <w:rFonts w:ascii="Times New Roman" w:eastAsia="方正仿宋" w:hAnsi="Times New Roman"/>
        </w:rPr>
        <w:t>公用经费</w:t>
      </w:r>
      <w:r w:rsidRPr="00DE540A">
        <w:rPr>
          <w:rFonts w:ascii="Times New Roman" w:eastAsia="方正仿宋" w:hAnsi="Times New Roman" w:hint="eastAsia"/>
        </w:rPr>
        <w:t>116.04</w:t>
      </w:r>
      <w:r w:rsidRPr="00DE540A">
        <w:rPr>
          <w:rFonts w:ascii="Times New Roman" w:eastAsia="方正仿宋" w:hAnsi="Times New Roman"/>
        </w:rPr>
        <w:t>万元，主要包括：办公费、公务接待费、工会经费、福利费、公务用车维护费、其他交通费用、印刷费</w:t>
      </w:r>
      <w:r w:rsidRPr="00DE540A">
        <w:rPr>
          <w:rFonts w:ascii="Times New Roman" w:eastAsia="方正仿宋" w:hAnsi="Times New Roman" w:hint="eastAsia"/>
        </w:rPr>
        <w:t>、</w:t>
      </w:r>
      <w:r w:rsidRPr="00DE540A">
        <w:rPr>
          <w:rFonts w:ascii="Times New Roman" w:eastAsia="方正仿宋" w:hAnsi="Times New Roman"/>
        </w:rPr>
        <w:t>邮电费</w:t>
      </w:r>
      <w:r w:rsidRPr="00DE540A">
        <w:rPr>
          <w:rFonts w:ascii="Times New Roman" w:eastAsia="方正仿宋" w:hAnsi="Times New Roman" w:hint="eastAsia"/>
        </w:rPr>
        <w:t>、</w:t>
      </w:r>
      <w:r w:rsidRPr="00DE540A">
        <w:rPr>
          <w:rFonts w:ascii="Times New Roman" w:eastAsia="方正仿宋" w:hAnsi="Times New Roman"/>
        </w:rPr>
        <w:t>水费</w:t>
      </w:r>
      <w:r w:rsidRPr="00DE540A">
        <w:rPr>
          <w:rFonts w:ascii="Times New Roman" w:eastAsia="方正仿宋" w:hAnsi="Times New Roman" w:hint="eastAsia"/>
        </w:rPr>
        <w:t>、</w:t>
      </w:r>
      <w:r w:rsidRPr="00DE540A">
        <w:rPr>
          <w:rFonts w:ascii="Times New Roman" w:eastAsia="方正仿宋" w:hAnsi="Times New Roman"/>
        </w:rPr>
        <w:t>电费</w:t>
      </w:r>
      <w:r w:rsidRPr="00DE540A">
        <w:rPr>
          <w:rFonts w:ascii="Times New Roman" w:eastAsia="方正仿宋" w:hAnsi="Times New Roman" w:hint="eastAsia"/>
        </w:rPr>
        <w:t>、</w:t>
      </w:r>
      <w:r w:rsidRPr="00DE540A">
        <w:rPr>
          <w:rFonts w:ascii="Times New Roman" w:eastAsia="方正仿宋" w:hAnsi="Times New Roman"/>
        </w:rPr>
        <w:t>物业管理费</w:t>
      </w:r>
      <w:r w:rsidRPr="00DE540A">
        <w:rPr>
          <w:rFonts w:ascii="Times New Roman" w:eastAsia="方正仿宋" w:hAnsi="Times New Roman" w:hint="eastAsia"/>
        </w:rPr>
        <w:t>、</w:t>
      </w:r>
      <w:r w:rsidRPr="00DE540A">
        <w:rPr>
          <w:rFonts w:ascii="Times New Roman" w:eastAsia="方正仿宋" w:hAnsi="Times New Roman"/>
        </w:rPr>
        <w:t>维修</w:t>
      </w:r>
      <w:r w:rsidRPr="00DE540A">
        <w:rPr>
          <w:rFonts w:ascii="Times New Roman" w:eastAsia="方正仿宋" w:hAnsi="Times New Roman" w:hint="eastAsia"/>
        </w:rPr>
        <w:t>（护）费、</w:t>
      </w:r>
      <w:r w:rsidRPr="00DE540A">
        <w:rPr>
          <w:rFonts w:ascii="Times New Roman" w:eastAsia="方正仿宋" w:hAnsi="Times New Roman"/>
        </w:rPr>
        <w:t>其他商品和服务支出。</w:t>
      </w:r>
    </w:p>
    <w:p w:rsidR="00DE540A" w:rsidRPr="00DE540A" w:rsidRDefault="00DE540A" w:rsidP="00DE540A">
      <w:pPr>
        <w:ind w:firstLineChars="200" w:firstLine="632"/>
        <w:rPr>
          <w:rFonts w:ascii="Times New Roman" w:eastAsia="方正仿宋" w:hAnsi="Times New Roman"/>
        </w:rPr>
      </w:pPr>
      <w:r w:rsidRPr="00DE540A">
        <w:rPr>
          <w:rFonts w:ascii="Times New Roman" w:eastAsia="方正仿宋" w:hAnsi="Times New Roman"/>
        </w:rPr>
        <w:t>对个人和家庭的补助</w:t>
      </w:r>
      <w:r w:rsidRPr="00DE540A">
        <w:rPr>
          <w:rFonts w:ascii="Times New Roman" w:eastAsia="方正仿宋" w:hAnsi="Times New Roman" w:hint="eastAsia"/>
        </w:rPr>
        <w:t>15005.62</w:t>
      </w:r>
      <w:r w:rsidRPr="00DE540A">
        <w:rPr>
          <w:rFonts w:ascii="Times New Roman" w:eastAsia="方正仿宋" w:hAnsi="Times New Roman"/>
        </w:rPr>
        <w:t>万元，主要包括：退休费</w:t>
      </w:r>
      <w:r w:rsidRPr="00DE540A">
        <w:rPr>
          <w:rFonts w:ascii="Times New Roman" w:eastAsia="方正仿宋" w:hAnsi="Times New Roman" w:hint="eastAsia"/>
        </w:rPr>
        <w:t>、</w:t>
      </w:r>
      <w:r w:rsidRPr="00DE540A">
        <w:rPr>
          <w:rFonts w:ascii="Times New Roman" w:eastAsia="方正仿宋" w:hAnsi="Times New Roman"/>
        </w:rPr>
        <w:t>离休费、抚恤金、其他对个人和家庭的补助支出。</w:t>
      </w:r>
    </w:p>
    <w:p w:rsidR="00FC496E" w:rsidRDefault="003E5B98" w:rsidP="00FC496E">
      <w:pPr>
        <w:ind w:firstLineChars="200" w:firstLine="632"/>
        <w:rPr>
          <w:rFonts w:ascii="Times New Roman" w:eastAsia="方正黑体" w:hAnsi="Times New Roman"/>
        </w:rPr>
      </w:pPr>
      <w:r>
        <w:rPr>
          <w:rFonts w:ascii="Times New Roman" w:eastAsia="方正黑体" w:hAnsi="Times New Roman" w:hint="eastAsia"/>
        </w:rPr>
        <w:lastRenderedPageBreak/>
        <w:t>四</w:t>
      </w:r>
      <w:r w:rsidR="00FC496E">
        <w:rPr>
          <w:rFonts w:ascii="Times New Roman" w:eastAsia="方正黑体" w:hAnsi="Times New Roman"/>
        </w:rPr>
        <w:t>、</w:t>
      </w:r>
      <w:r w:rsidR="00FC496E">
        <w:rPr>
          <w:rFonts w:ascii="Times New Roman" w:eastAsia="方正黑体" w:hAnsi="Times New Roman" w:hint="eastAsia"/>
        </w:rPr>
        <w:t>财政拨款安排</w:t>
      </w:r>
      <w:r w:rsidR="00FC496E">
        <w:rPr>
          <w:rFonts w:ascii="Times New Roman" w:eastAsia="方正黑体" w:hAnsi="Times New Roman"/>
        </w:rPr>
        <w:t>“</w:t>
      </w:r>
      <w:r w:rsidR="00FC496E">
        <w:rPr>
          <w:rFonts w:ascii="Times New Roman" w:eastAsia="方正黑体" w:hAnsi="Times New Roman"/>
        </w:rPr>
        <w:t>三公</w:t>
      </w:r>
      <w:r w:rsidR="00FC496E">
        <w:rPr>
          <w:rFonts w:ascii="Times New Roman" w:eastAsia="方正黑体" w:hAnsi="Times New Roman"/>
        </w:rPr>
        <w:t>”</w:t>
      </w:r>
      <w:r w:rsidR="00FC496E">
        <w:rPr>
          <w:rFonts w:ascii="Times New Roman" w:eastAsia="方正黑体" w:hAnsi="Times New Roman"/>
        </w:rPr>
        <w:t>经费预算情况说明</w:t>
      </w:r>
    </w:p>
    <w:p w:rsidR="00FC496E" w:rsidRDefault="00FC496E" w:rsidP="00FC496E">
      <w:pPr>
        <w:ind w:firstLineChars="200" w:firstLine="632"/>
        <w:rPr>
          <w:rFonts w:ascii="Times New Roman" w:eastAsia="方正楷体" w:hAnsi="Times New Roman"/>
        </w:rPr>
      </w:pPr>
      <w:r>
        <w:rPr>
          <w:rFonts w:ascii="Times New Roman" w:eastAsia="方正楷体" w:hAnsi="Times New Roman"/>
        </w:rPr>
        <w:t>（一）因公出国（境）经费</w:t>
      </w:r>
    </w:p>
    <w:p w:rsidR="00DE540A" w:rsidRPr="00DE540A" w:rsidRDefault="00DE540A" w:rsidP="00DE540A">
      <w:pPr>
        <w:ind w:firstLineChars="200" w:firstLine="632"/>
        <w:rPr>
          <w:rFonts w:ascii="Times New Roman" w:eastAsia="方正仿宋" w:hAnsi="Times New Roman"/>
        </w:rPr>
      </w:pPr>
      <w:r w:rsidRPr="00DE540A">
        <w:rPr>
          <w:rFonts w:ascii="Times New Roman" w:eastAsia="方正仿宋" w:hAnsi="Times New Roman"/>
        </w:rPr>
        <w:t>2018</w:t>
      </w:r>
      <w:r w:rsidRPr="00DE540A">
        <w:rPr>
          <w:rFonts w:ascii="Times New Roman" w:eastAsia="方正仿宋" w:hAnsi="Times New Roman"/>
        </w:rPr>
        <w:t>年预算无因公出国（境）经费安排。</w:t>
      </w:r>
    </w:p>
    <w:p w:rsidR="00FC496E" w:rsidRDefault="00FC496E" w:rsidP="00FC496E">
      <w:pPr>
        <w:ind w:firstLineChars="200" w:firstLine="632"/>
        <w:rPr>
          <w:rFonts w:ascii="Times New Roman" w:eastAsia="方正楷体" w:hAnsi="Times New Roman"/>
        </w:rPr>
      </w:pPr>
      <w:r>
        <w:rPr>
          <w:rFonts w:ascii="Times New Roman" w:eastAsia="方正楷体" w:hAnsi="Times New Roman"/>
        </w:rPr>
        <w:t>（二）公务接待费</w:t>
      </w:r>
    </w:p>
    <w:p w:rsidR="00375AC7" w:rsidRPr="00375AC7" w:rsidRDefault="00375AC7" w:rsidP="00375AC7">
      <w:pPr>
        <w:ind w:firstLineChars="200" w:firstLine="632"/>
        <w:rPr>
          <w:rFonts w:ascii="Times New Roman" w:eastAsia="方正仿宋" w:hAnsi="Times New Roman"/>
        </w:rPr>
      </w:pPr>
      <w:r w:rsidRPr="00375AC7">
        <w:rPr>
          <w:rFonts w:ascii="Times New Roman" w:eastAsia="方正仿宋" w:hAnsi="Times New Roman"/>
        </w:rPr>
        <w:t>2018</w:t>
      </w:r>
      <w:r w:rsidRPr="00375AC7">
        <w:rPr>
          <w:rFonts w:ascii="Times New Roman" w:eastAsia="方正仿宋" w:hAnsi="Times New Roman"/>
        </w:rPr>
        <w:t>年预算安排</w:t>
      </w:r>
      <w:r w:rsidRPr="00375AC7">
        <w:rPr>
          <w:rFonts w:ascii="Times New Roman" w:eastAsia="方正仿宋" w:hAnsi="Times New Roman"/>
        </w:rPr>
        <w:t>0.3</w:t>
      </w:r>
      <w:r w:rsidRPr="00375AC7">
        <w:rPr>
          <w:rFonts w:ascii="Times New Roman" w:eastAsia="方正仿宋" w:hAnsi="Times New Roman"/>
        </w:rPr>
        <w:t>万元，与</w:t>
      </w:r>
      <w:r w:rsidRPr="00375AC7">
        <w:rPr>
          <w:rFonts w:ascii="Times New Roman" w:eastAsia="方正仿宋" w:hAnsi="Times New Roman"/>
        </w:rPr>
        <w:t>2017</w:t>
      </w:r>
      <w:r w:rsidRPr="00375AC7">
        <w:rPr>
          <w:rFonts w:ascii="Times New Roman" w:eastAsia="方正仿宋" w:hAnsi="Times New Roman"/>
        </w:rPr>
        <w:t>年预算持平。</w:t>
      </w:r>
    </w:p>
    <w:p w:rsidR="00FC496E" w:rsidRDefault="00FC496E" w:rsidP="00FC496E">
      <w:pPr>
        <w:ind w:firstLineChars="200" w:firstLine="632"/>
        <w:rPr>
          <w:rFonts w:ascii="Times New Roman" w:eastAsia="方正楷体" w:hAnsi="Times New Roman"/>
        </w:rPr>
      </w:pPr>
      <w:r>
        <w:rPr>
          <w:rFonts w:ascii="Times New Roman" w:eastAsia="方正楷体" w:hAnsi="Times New Roman"/>
        </w:rPr>
        <w:t>（三）公务用车购置及运行维护费</w:t>
      </w:r>
    </w:p>
    <w:p w:rsidR="00375AC7" w:rsidRPr="00375AC7" w:rsidRDefault="00375AC7" w:rsidP="00375AC7">
      <w:pPr>
        <w:ind w:firstLineChars="200" w:firstLine="632"/>
        <w:rPr>
          <w:rFonts w:ascii="Times New Roman" w:eastAsia="方正仿宋" w:hAnsi="Times New Roman"/>
        </w:rPr>
      </w:pPr>
      <w:r w:rsidRPr="00375AC7">
        <w:rPr>
          <w:rFonts w:ascii="Times New Roman" w:eastAsia="方正仿宋" w:hAnsi="Times New Roman"/>
        </w:rPr>
        <w:t>青羊区民政局核定车编</w:t>
      </w:r>
      <w:r w:rsidRPr="00375AC7">
        <w:rPr>
          <w:rFonts w:ascii="Times New Roman" w:eastAsia="方正仿宋" w:hAnsi="Times New Roman"/>
        </w:rPr>
        <w:t>1</w:t>
      </w:r>
      <w:r w:rsidRPr="00375AC7">
        <w:rPr>
          <w:rFonts w:ascii="Times New Roman" w:eastAsia="方正仿宋" w:hAnsi="Times New Roman"/>
        </w:rPr>
        <w:t>辆，目前实际车辆保有量为</w:t>
      </w:r>
      <w:r w:rsidRPr="00375AC7">
        <w:rPr>
          <w:rFonts w:ascii="Times New Roman" w:eastAsia="方正仿宋" w:hAnsi="Times New Roman"/>
        </w:rPr>
        <w:t>1</w:t>
      </w:r>
      <w:r w:rsidRPr="00375AC7">
        <w:rPr>
          <w:rFonts w:ascii="Times New Roman" w:eastAsia="方正仿宋" w:hAnsi="Times New Roman"/>
        </w:rPr>
        <w:t>辆。</w:t>
      </w:r>
      <w:r w:rsidRPr="00375AC7">
        <w:rPr>
          <w:rFonts w:ascii="Times New Roman" w:eastAsia="方正仿宋" w:hAnsi="Times New Roman"/>
        </w:rPr>
        <w:t>2018</w:t>
      </w:r>
      <w:r w:rsidRPr="00375AC7">
        <w:rPr>
          <w:rFonts w:ascii="Times New Roman" w:eastAsia="方正仿宋" w:hAnsi="Times New Roman"/>
        </w:rPr>
        <w:t>年预算安排公务用车购置及运行维护费</w:t>
      </w:r>
      <w:r w:rsidRPr="00375AC7">
        <w:rPr>
          <w:rFonts w:ascii="Times New Roman" w:eastAsia="方正仿宋" w:hAnsi="Times New Roman"/>
        </w:rPr>
        <w:t>2</w:t>
      </w:r>
      <w:r w:rsidRPr="00375AC7">
        <w:rPr>
          <w:rFonts w:ascii="Times New Roman" w:eastAsia="方正仿宋" w:hAnsi="Times New Roman"/>
        </w:rPr>
        <w:t>万元，较</w:t>
      </w:r>
      <w:r w:rsidRPr="00375AC7">
        <w:rPr>
          <w:rFonts w:ascii="Times New Roman" w:eastAsia="方正仿宋" w:hAnsi="Times New Roman"/>
        </w:rPr>
        <w:t>2017</w:t>
      </w:r>
      <w:r w:rsidRPr="00375AC7">
        <w:rPr>
          <w:rFonts w:ascii="Times New Roman" w:eastAsia="方正仿宋" w:hAnsi="Times New Roman"/>
        </w:rPr>
        <w:t>年预算减少</w:t>
      </w:r>
      <w:r w:rsidRPr="00375AC7">
        <w:rPr>
          <w:rFonts w:ascii="Times New Roman" w:eastAsia="方正仿宋" w:hAnsi="Times New Roman"/>
        </w:rPr>
        <w:t>1.7</w:t>
      </w:r>
      <w:r w:rsidRPr="00375AC7">
        <w:rPr>
          <w:rFonts w:ascii="Times New Roman" w:eastAsia="方正仿宋" w:hAnsi="Times New Roman"/>
        </w:rPr>
        <w:t>万元，下降</w:t>
      </w:r>
      <w:r w:rsidRPr="00375AC7">
        <w:rPr>
          <w:rFonts w:ascii="Times New Roman" w:eastAsia="方正仿宋" w:hAnsi="Times New Roman"/>
        </w:rPr>
        <w:t>45.95%</w:t>
      </w:r>
      <w:r w:rsidRPr="00375AC7">
        <w:rPr>
          <w:rFonts w:ascii="Times New Roman" w:eastAsia="方正仿宋" w:hAnsi="Times New Roman"/>
        </w:rPr>
        <w:t>，变动的主要原因是</w:t>
      </w:r>
      <w:r w:rsidRPr="00375AC7">
        <w:rPr>
          <w:rFonts w:ascii="Times New Roman" w:eastAsia="方正仿宋" w:hAnsi="Times New Roman"/>
        </w:rPr>
        <w:t>2017</w:t>
      </w:r>
      <w:r w:rsidRPr="00375AC7">
        <w:rPr>
          <w:rFonts w:ascii="Times New Roman" w:eastAsia="方正仿宋" w:hAnsi="Times New Roman"/>
        </w:rPr>
        <w:t>年初救助站公务用车</w:t>
      </w:r>
      <w:r w:rsidRPr="00375AC7">
        <w:rPr>
          <w:rFonts w:ascii="Times New Roman" w:eastAsia="方正仿宋" w:hAnsi="Times New Roman"/>
        </w:rPr>
        <w:t>1</w:t>
      </w:r>
      <w:r w:rsidRPr="00375AC7">
        <w:rPr>
          <w:rFonts w:ascii="Times New Roman" w:eastAsia="方正仿宋" w:hAnsi="Times New Roman"/>
        </w:rPr>
        <w:t>辆已作报废处理。</w:t>
      </w:r>
    </w:p>
    <w:p w:rsidR="00B47228" w:rsidRPr="00375AC7" w:rsidRDefault="00375AC7" w:rsidP="00375AC7">
      <w:pPr>
        <w:ind w:firstLineChars="200" w:firstLine="632"/>
        <w:rPr>
          <w:rFonts w:ascii="Times New Roman" w:eastAsia="方正仿宋" w:hAnsi="Times New Roman"/>
        </w:rPr>
      </w:pPr>
      <w:r w:rsidRPr="00375AC7">
        <w:rPr>
          <w:rFonts w:ascii="Times New Roman" w:eastAsia="方正仿宋" w:hAnsi="Times New Roman"/>
        </w:rPr>
        <w:t>2018</w:t>
      </w:r>
      <w:r w:rsidRPr="00375AC7">
        <w:rPr>
          <w:rFonts w:ascii="Times New Roman" w:eastAsia="方正仿宋" w:hAnsi="Times New Roman"/>
        </w:rPr>
        <w:t>年安排公务用车运行维护费</w:t>
      </w:r>
      <w:r w:rsidRPr="00375AC7">
        <w:rPr>
          <w:rFonts w:ascii="Times New Roman" w:eastAsia="方正仿宋" w:hAnsi="Times New Roman"/>
        </w:rPr>
        <w:t>2</w:t>
      </w:r>
      <w:r w:rsidRPr="00375AC7">
        <w:rPr>
          <w:rFonts w:ascii="Times New Roman" w:eastAsia="方正仿宋" w:hAnsi="Times New Roman"/>
        </w:rPr>
        <w:t>万元。用于</w:t>
      </w:r>
      <w:r w:rsidRPr="00375AC7">
        <w:rPr>
          <w:rFonts w:ascii="Times New Roman" w:eastAsia="方正仿宋" w:hAnsi="Times New Roman"/>
        </w:rPr>
        <w:t>1</w:t>
      </w:r>
      <w:r w:rsidRPr="00375AC7">
        <w:rPr>
          <w:rFonts w:ascii="Times New Roman" w:eastAsia="方正仿宋" w:hAnsi="Times New Roman"/>
        </w:rPr>
        <w:t>辆公务用车燃油、维修、保险等方面支出。</w:t>
      </w:r>
    </w:p>
    <w:p w:rsidR="0014661C" w:rsidRPr="00387C05" w:rsidRDefault="003E5B98" w:rsidP="00FC496E">
      <w:pPr>
        <w:ind w:firstLineChars="200" w:firstLine="632"/>
        <w:rPr>
          <w:rFonts w:ascii="Times New Roman" w:eastAsia="方正黑体" w:hAnsi="Times New Roman"/>
        </w:rPr>
      </w:pPr>
      <w:r w:rsidRPr="00387C05">
        <w:rPr>
          <w:rFonts w:ascii="Times New Roman" w:eastAsia="方正黑体" w:hAnsi="Times New Roman" w:hint="eastAsia"/>
        </w:rPr>
        <w:t>五</w:t>
      </w:r>
      <w:r w:rsidR="0014661C" w:rsidRPr="00387C05">
        <w:rPr>
          <w:rFonts w:ascii="Times New Roman" w:eastAsia="方正黑体" w:hAnsi="Times New Roman" w:hint="eastAsia"/>
        </w:rPr>
        <w:t>、</w:t>
      </w:r>
      <w:r w:rsidR="0014661C" w:rsidRPr="00387C05">
        <w:rPr>
          <w:rFonts w:ascii="Times New Roman" w:eastAsia="方正黑体" w:hAnsi="Times New Roman" w:hint="eastAsia"/>
        </w:rPr>
        <w:t>201</w:t>
      </w:r>
      <w:r w:rsidR="00C95D7D" w:rsidRPr="00387C05">
        <w:rPr>
          <w:rFonts w:ascii="Times New Roman" w:eastAsia="方正黑体" w:hAnsi="Times New Roman" w:hint="eastAsia"/>
        </w:rPr>
        <w:t>8</w:t>
      </w:r>
      <w:r w:rsidR="0014661C" w:rsidRPr="00387C05">
        <w:rPr>
          <w:rFonts w:ascii="Times New Roman" w:eastAsia="方正黑体" w:hAnsi="Times New Roman" w:hint="eastAsia"/>
        </w:rPr>
        <w:t>年政府性基金预算</w:t>
      </w:r>
      <w:r w:rsidR="008E7205" w:rsidRPr="00387C05">
        <w:rPr>
          <w:rFonts w:ascii="Times New Roman" w:eastAsia="方正黑体" w:hAnsi="Times New Roman" w:hint="eastAsia"/>
        </w:rPr>
        <w:t>收支及变化</w:t>
      </w:r>
      <w:r w:rsidR="0014661C" w:rsidRPr="00387C05">
        <w:rPr>
          <w:rFonts w:ascii="Times New Roman" w:eastAsia="方正黑体" w:hAnsi="Times New Roman" w:hint="eastAsia"/>
        </w:rPr>
        <w:t>情况的说明</w:t>
      </w:r>
    </w:p>
    <w:p w:rsidR="00375AC7" w:rsidRPr="00375AC7" w:rsidRDefault="00375AC7" w:rsidP="00375AC7">
      <w:pPr>
        <w:ind w:firstLineChars="200" w:firstLine="632"/>
        <w:rPr>
          <w:rFonts w:ascii="Times New Roman" w:eastAsia="方正仿宋" w:hAnsi="Times New Roman"/>
        </w:rPr>
      </w:pPr>
      <w:r>
        <w:rPr>
          <w:rFonts w:ascii="Times New Roman" w:eastAsia="方正仿宋" w:hAnsi="Times New Roman" w:hint="eastAsia"/>
        </w:rPr>
        <w:t>青羊区民政局</w:t>
      </w:r>
      <w:r w:rsidR="005704A9" w:rsidRPr="00387C05">
        <w:rPr>
          <w:rFonts w:ascii="Times New Roman" w:eastAsia="方正仿宋" w:hAnsi="Times New Roman" w:hint="eastAsia"/>
        </w:rPr>
        <w:t>201</w:t>
      </w:r>
      <w:r w:rsidR="00C95D7D" w:rsidRPr="00387C05">
        <w:rPr>
          <w:rFonts w:ascii="Times New Roman" w:eastAsia="方正仿宋" w:hAnsi="Times New Roman" w:hint="eastAsia"/>
        </w:rPr>
        <w:t>8</w:t>
      </w:r>
      <w:r w:rsidR="005704A9" w:rsidRPr="00387C05">
        <w:rPr>
          <w:rFonts w:ascii="Times New Roman" w:eastAsia="方正仿宋" w:hAnsi="Times New Roman" w:hint="eastAsia"/>
        </w:rPr>
        <w:t>年</w:t>
      </w:r>
      <w:r w:rsidRPr="00375AC7">
        <w:rPr>
          <w:rFonts w:ascii="Times New Roman" w:eastAsia="方正仿宋" w:hAnsi="Times New Roman"/>
        </w:rPr>
        <w:t>没有使用政府性基金预算拨款安排的支出。</w:t>
      </w:r>
    </w:p>
    <w:p w:rsidR="0037558E" w:rsidRPr="00387C05" w:rsidRDefault="003E5B98">
      <w:pPr>
        <w:ind w:firstLineChars="200" w:firstLine="632"/>
        <w:rPr>
          <w:rFonts w:ascii="Times New Roman" w:eastAsia="方正黑体" w:hAnsi="Times New Roman"/>
        </w:rPr>
      </w:pPr>
      <w:r w:rsidRPr="00387C05">
        <w:rPr>
          <w:rFonts w:ascii="Times New Roman" w:eastAsia="方正黑体" w:hAnsi="Times New Roman" w:hint="eastAsia"/>
        </w:rPr>
        <w:t>六</w:t>
      </w:r>
      <w:r w:rsidR="0037558E" w:rsidRPr="00387C05">
        <w:rPr>
          <w:rFonts w:ascii="Times New Roman" w:eastAsia="方正黑体" w:hAnsi="Times New Roman"/>
        </w:rPr>
        <w:t>、</w:t>
      </w:r>
      <w:r w:rsidR="000205EB" w:rsidRPr="00387C05">
        <w:rPr>
          <w:rFonts w:ascii="Times New Roman" w:eastAsia="方正黑体" w:hAnsi="Times New Roman" w:hint="eastAsia"/>
        </w:rPr>
        <w:t>201</w:t>
      </w:r>
      <w:r w:rsidR="00C95D7D" w:rsidRPr="00387C05">
        <w:rPr>
          <w:rFonts w:ascii="Times New Roman" w:eastAsia="方正黑体" w:hAnsi="Times New Roman" w:hint="eastAsia"/>
        </w:rPr>
        <w:t>8</w:t>
      </w:r>
      <w:r w:rsidR="000205EB" w:rsidRPr="00387C05">
        <w:rPr>
          <w:rFonts w:ascii="Times New Roman" w:eastAsia="方正黑体" w:hAnsi="Times New Roman" w:hint="eastAsia"/>
        </w:rPr>
        <w:t>年</w:t>
      </w:r>
      <w:r w:rsidR="008E7205" w:rsidRPr="00387C05">
        <w:rPr>
          <w:rFonts w:ascii="Times New Roman" w:eastAsia="方正黑体" w:hAnsi="Times New Roman"/>
        </w:rPr>
        <w:t>预算</w:t>
      </w:r>
      <w:r w:rsidR="0037558E" w:rsidRPr="00387C05">
        <w:rPr>
          <w:rFonts w:ascii="Times New Roman" w:eastAsia="方正黑体" w:hAnsi="Times New Roman"/>
        </w:rPr>
        <w:t>收支</w:t>
      </w:r>
      <w:r w:rsidR="008E7205" w:rsidRPr="00387C05">
        <w:rPr>
          <w:rFonts w:ascii="Times New Roman" w:eastAsia="方正黑体" w:hAnsi="Times New Roman" w:hint="eastAsia"/>
        </w:rPr>
        <w:t>及变化情况</w:t>
      </w:r>
      <w:r w:rsidR="000205EB" w:rsidRPr="00387C05">
        <w:rPr>
          <w:rFonts w:ascii="Times New Roman" w:eastAsia="方正黑体" w:hAnsi="Times New Roman" w:hint="eastAsia"/>
        </w:rPr>
        <w:t>的总体</w:t>
      </w:r>
      <w:r w:rsidR="0037558E" w:rsidRPr="00387C05">
        <w:rPr>
          <w:rFonts w:ascii="Times New Roman" w:eastAsia="方正黑体" w:hAnsi="Times New Roman"/>
        </w:rPr>
        <w:t>说明</w:t>
      </w:r>
    </w:p>
    <w:p w:rsidR="00B47228" w:rsidRDefault="000205EB" w:rsidP="00613E43">
      <w:pPr>
        <w:ind w:firstLineChars="200" w:firstLine="632"/>
        <w:rPr>
          <w:rFonts w:ascii="Times New Roman" w:eastAsia="方正黑体" w:hAnsi="Times New Roman"/>
        </w:rPr>
      </w:pPr>
      <w:r w:rsidRPr="00387C05">
        <w:rPr>
          <w:rFonts w:ascii="Times New Roman" w:eastAsia="方正仿宋" w:hAnsi="Times New Roman" w:hint="eastAsia"/>
        </w:rPr>
        <w:t>按照综合预算的原则，</w:t>
      </w:r>
      <w:r w:rsidR="008D4B50">
        <w:rPr>
          <w:rFonts w:ascii="Times New Roman" w:eastAsia="方正仿宋" w:hAnsi="Times New Roman" w:hint="eastAsia"/>
        </w:rPr>
        <w:t>青羊区民政局</w:t>
      </w:r>
      <w:r w:rsidRPr="00387C05">
        <w:rPr>
          <w:rFonts w:ascii="Times New Roman" w:eastAsia="方正仿宋" w:hAnsi="Times New Roman" w:hint="eastAsia"/>
        </w:rPr>
        <w:t>所有收入和</w:t>
      </w:r>
      <w:r w:rsidR="00506F8E" w:rsidRPr="00387C05">
        <w:rPr>
          <w:rFonts w:ascii="Times New Roman" w:eastAsia="方正仿宋" w:hAnsi="Times New Roman" w:hint="eastAsia"/>
        </w:rPr>
        <w:t>支出均纳入部门预算管理。收入包括：一般</w:t>
      </w:r>
      <w:r w:rsidR="00506F8E" w:rsidRPr="00387C05">
        <w:rPr>
          <w:rFonts w:ascii="Times New Roman" w:eastAsia="方正仿宋" w:hAnsi="Times New Roman"/>
        </w:rPr>
        <w:t>公共</w:t>
      </w:r>
      <w:r w:rsidR="00506F8E" w:rsidRPr="00387C05">
        <w:rPr>
          <w:rFonts w:ascii="Times New Roman" w:eastAsia="方正仿宋" w:hAnsi="Times New Roman" w:hint="eastAsia"/>
        </w:rPr>
        <w:t>预算</w:t>
      </w:r>
      <w:r w:rsidR="00506F8E" w:rsidRPr="00387C05">
        <w:rPr>
          <w:rFonts w:ascii="Times New Roman" w:eastAsia="方正仿宋" w:hAnsi="Times New Roman"/>
        </w:rPr>
        <w:t>财政</w:t>
      </w:r>
      <w:r w:rsidR="00506F8E" w:rsidRPr="00387C05">
        <w:rPr>
          <w:rFonts w:ascii="Times New Roman" w:eastAsia="方正仿宋" w:hAnsi="Times New Roman" w:hint="eastAsia"/>
        </w:rPr>
        <w:t>拨款收入、</w:t>
      </w:r>
      <w:r w:rsidR="00506F8E" w:rsidRPr="00387C05">
        <w:rPr>
          <w:rFonts w:ascii="Times New Roman" w:eastAsia="方正仿宋" w:hAnsi="Times New Roman"/>
        </w:rPr>
        <w:t>上级补助收入、</w:t>
      </w:r>
      <w:r w:rsidR="00506F8E" w:rsidRPr="00387C05">
        <w:rPr>
          <w:rFonts w:ascii="Times New Roman" w:eastAsia="方正仿宋" w:hAnsi="Times New Roman" w:hint="eastAsia"/>
        </w:rPr>
        <w:t>上年结转</w:t>
      </w:r>
      <w:r w:rsidR="004C2309" w:rsidRPr="00387C05">
        <w:rPr>
          <w:rFonts w:ascii="Times New Roman" w:eastAsia="方正仿宋" w:hAnsi="Times New Roman" w:hint="eastAsia"/>
        </w:rPr>
        <w:t>；</w:t>
      </w:r>
      <w:r w:rsidR="00506F8E" w:rsidRPr="00387C05">
        <w:rPr>
          <w:rFonts w:ascii="Times New Roman" w:eastAsia="方正仿宋" w:hAnsi="Times New Roman" w:hint="eastAsia"/>
        </w:rPr>
        <w:t>支出包括：</w:t>
      </w:r>
      <w:r w:rsidR="008D4B50" w:rsidRPr="008D4B50">
        <w:rPr>
          <w:rFonts w:ascii="Times New Roman" w:eastAsia="方正仿宋" w:hAnsi="Times New Roman"/>
        </w:rPr>
        <w:t>社会保障和就业支出、医疗卫生与计划生育支出、住房保障支出。</w:t>
      </w:r>
      <w:r w:rsidR="008D4B50">
        <w:rPr>
          <w:rFonts w:ascii="Times New Roman" w:eastAsia="方正仿宋" w:hAnsi="Times New Roman" w:hint="eastAsia"/>
        </w:rPr>
        <w:t>青羊区民政局</w:t>
      </w:r>
      <w:r w:rsidR="00E150F6" w:rsidRPr="00387C05">
        <w:rPr>
          <w:rFonts w:ascii="Times New Roman" w:eastAsia="方正仿宋" w:hAnsi="Times New Roman" w:hint="eastAsia"/>
        </w:rPr>
        <w:t>201</w:t>
      </w:r>
      <w:r w:rsidR="00C95D7D" w:rsidRPr="00387C05">
        <w:rPr>
          <w:rFonts w:ascii="Times New Roman" w:eastAsia="方正仿宋" w:hAnsi="Times New Roman" w:hint="eastAsia"/>
        </w:rPr>
        <w:t>8</w:t>
      </w:r>
      <w:r w:rsidR="00E150F6" w:rsidRPr="00387C05">
        <w:rPr>
          <w:rFonts w:ascii="Times New Roman" w:eastAsia="方正仿宋" w:hAnsi="Times New Roman" w:hint="eastAsia"/>
        </w:rPr>
        <w:t>年收支总预算</w:t>
      </w:r>
      <w:r w:rsidR="008D4B50">
        <w:rPr>
          <w:rFonts w:ascii="Times New Roman" w:eastAsia="方正仿宋" w:hAnsi="Times New Roman" w:hint="eastAsia"/>
        </w:rPr>
        <w:t>27516.88</w:t>
      </w:r>
      <w:r w:rsidR="00E150F6" w:rsidRPr="00387C05">
        <w:rPr>
          <w:rFonts w:ascii="Times New Roman" w:eastAsia="方正仿宋" w:hAnsi="Times New Roman"/>
        </w:rPr>
        <w:t>万元</w:t>
      </w:r>
      <w:r w:rsidR="000F6B9F" w:rsidRPr="00387C05">
        <w:rPr>
          <w:rFonts w:ascii="Times New Roman" w:eastAsia="方正仿宋" w:hAnsi="Times New Roman" w:hint="eastAsia"/>
        </w:rPr>
        <w:t>，比</w:t>
      </w:r>
      <w:r w:rsidR="000F6B9F" w:rsidRPr="00387C05">
        <w:rPr>
          <w:rFonts w:ascii="Times New Roman" w:eastAsia="方正仿宋" w:hAnsi="Times New Roman" w:hint="eastAsia"/>
        </w:rPr>
        <w:t>201</w:t>
      </w:r>
      <w:r w:rsidR="00C95D7D" w:rsidRPr="00387C05">
        <w:rPr>
          <w:rFonts w:ascii="Times New Roman" w:eastAsia="方正仿宋" w:hAnsi="Times New Roman" w:hint="eastAsia"/>
        </w:rPr>
        <w:t>7</w:t>
      </w:r>
      <w:r w:rsidR="000F6B9F" w:rsidRPr="00387C05">
        <w:rPr>
          <w:rFonts w:ascii="Times New Roman" w:eastAsia="方正仿宋" w:hAnsi="Times New Roman" w:hint="eastAsia"/>
        </w:rPr>
        <w:t>年预算数</w:t>
      </w:r>
      <w:r w:rsidR="008D4B50">
        <w:rPr>
          <w:rFonts w:ascii="Times New Roman" w:eastAsia="方正仿宋_GBK" w:hAnsi="Times New Roman" w:hint="eastAsia"/>
        </w:rPr>
        <w:t>10517.18</w:t>
      </w:r>
      <w:r w:rsidR="000F6B9F" w:rsidRPr="00387C05">
        <w:rPr>
          <w:rFonts w:ascii="Times New Roman" w:eastAsia="方正仿宋" w:hAnsi="Times New Roman"/>
        </w:rPr>
        <w:t>万元增</w:t>
      </w:r>
      <w:r w:rsidR="000F6B9F" w:rsidRPr="00387C05">
        <w:rPr>
          <w:rFonts w:ascii="Times New Roman" w:eastAsia="方正仿宋" w:hAnsi="Times New Roman" w:hint="eastAsia"/>
        </w:rPr>
        <w:t>加</w:t>
      </w:r>
      <w:r w:rsidR="008D4B50">
        <w:rPr>
          <w:rFonts w:ascii="Times New Roman" w:eastAsia="方正仿宋" w:hAnsi="Times New Roman" w:hint="eastAsia"/>
        </w:rPr>
        <w:t>16999.7</w:t>
      </w:r>
      <w:r w:rsidR="000F6B9F" w:rsidRPr="00387C05">
        <w:rPr>
          <w:rFonts w:ascii="Times New Roman" w:eastAsia="方正仿宋" w:hAnsi="Times New Roman"/>
        </w:rPr>
        <w:t>万元，增长</w:t>
      </w:r>
      <w:r w:rsidR="008D4B50">
        <w:rPr>
          <w:rFonts w:ascii="Times New Roman" w:eastAsia="方正仿宋" w:hAnsi="Times New Roman" w:hint="eastAsia"/>
        </w:rPr>
        <w:t>161.64</w:t>
      </w:r>
      <w:r w:rsidR="000F6B9F" w:rsidRPr="00387C05">
        <w:rPr>
          <w:rFonts w:ascii="Times New Roman" w:eastAsia="方正仿宋" w:hAnsi="Times New Roman"/>
        </w:rPr>
        <w:t>%</w:t>
      </w:r>
      <w:r w:rsidR="000F6B9F" w:rsidRPr="00387C05">
        <w:rPr>
          <w:rFonts w:ascii="Times New Roman" w:eastAsia="方正仿宋" w:hAnsi="Times New Roman" w:hint="eastAsia"/>
        </w:rPr>
        <w:t>，</w:t>
      </w:r>
      <w:r w:rsidR="000F6B9F" w:rsidRPr="00387C05">
        <w:rPr>
          <w:rFonts w:ascii="Times New Roman" w:eastAsia="方正仿宋" w:hAnsi="Times New Roman"/>
        </w:rPr>
        <w:t>变动的主要原因是</w:t>
      </w:r>
      <w:r w:rsidR="008D4B50" w:rsidRPr="008D4B50">
        <w:rPr>
          <w:rFonts w:ascii="Times New Roman" w:eastAsia="方正仿宋" w:hAnsi="Times New Roman" w:hint="eastAsia"/>
        </w:rPr>
        <w:t>2018</w:t>
      </w:r>
      <w:r w:rsidR="008D4B50" w:rsidRPr="008D4B50">
        <w:rPr>
          <w:rFonts w:ascii="Times New Roman" w:eastAsia="方正仿宋" w:hAnsi="Times New Roman" w:hint="eastAsia"/>
        </w:rPr>
        <w:t>年二级预算单位青</w:t>
      </w:r>
      <w:r w:rsidR="008D4B50" w:rsidRPr="008D4B50">
        <w:rPr>
          <w:rFonts w:ascii="Times New Roman" w:eastAsia="方正仿宋" w:hAnsi="Times New Roman" w:hint="eastAsia"/>
        </w:rPr>
        <w:lastRenderedPageBreak/>
        <w:t>羊区军队离退休干部管理服务中心合并纳入一级单位预算使预算收支总数增加。</w:t>
      </w:r>
    </w:p>
    <w:p w:rsidR="000205EB" w:rsidRPr="00AA4868" w:rsidRDefault="003E5B98">
      <w:pPr>
        <w:ind w:firstLineChars="200" w:firstLine="632"/>
        <w:rPr>
          <w:rFonts w:ascii="Times New Roman" w:eastAsia="方正黑体" w:hAnsi="Times New Roman"/>
        </w:rPr>
      </w:pPr>
      <w:r>
        <w:rPr>
          <w:rFonts w:ascii="Times New Roman" w:eastAsia="方正黑体" w:hAnsi="Times New Roman" w:hint="eastAsia"/>
        </w:rPr>
        <w:t>七</w:t>
      </w:r>
      <w:r w:rsidR="00AA4868" w:rsidRPr="00AA4868">
        <w:rPr>
          <w:rFonts w:ascii="Times New Roman" w:eastAsia="方正黑体" w:hAnsi="Times New Roman" w:hint="eastAsia"/>
        </w:rPr>
        <w:t>、</w:t>
      </w:r>
      <w:r w:rsidR="00C95D7D">
        <w:rPr>
          <w:rFonts w:ascii="Times New Roman" w:eastAsia="方正黑体" w:hAnsi="Times New Roman" w:hint="eastAsia"/>
        </w:rPr>
        <w:t>2018</w:t>
      </w:r>
      <w:r w:rsidR="00E150F6" w:rsidRPr="00AA4868">
        <w:rPr>
          <w:rFonts w:ascii="Times New Roman" w:eastAsia="方正黑体" w:hAnsi="Times New Roman" w:hint="eastAsia"/>
        </w:rPr>
        <w:t>年收入预算情况说明</w:t>
      </w:r>
    </w:p>
    <w:p w:rsidR="00E150F6" w:rsidRPr="00ED2DF2" w:rsidRDefault="00613E43">
      <w:pPr>
        <w:ind w:firstLineChars="200" w:firstLine="632"/>
        <w:rPr>
          <w:rFonts w:ascii="Times New Roman" w:eastAsia="方正仿宋" w:hAnsi="Times New Roman"/>
          <w:b/>
          <w:u w:val="single"/>
        </w:rPr>
      </w:pPr>
      <w:r>
        <w:rPr>
          <w:rFonts w:ascii="Times New Roman" w:eastAsia="方正仿宋" w:hAnsi="Times New Roman" w:hint="eastAsia"/>
        </w:rPr>
        <w:t>青羊区民政局</w:t>
      </w:r>
      <w:r w:rsidR="00E150F6">
        <w:rPr>
          <w:rFonts w:ascii="Times New Roman" w:eastAsia="方正仿宋" w:hAnsi="Times New Roman" w:hint="eastAsia"/>
        </w:rPr>
        <w:t>201</w:t>
      </w:r>
      <w:r w:rsidR="00C95D7D">
        <w:rPr>
          <w:rFonts w:ascii="Times New Roman" w:eastAsia="方正仿宋" w:hAnsi="Times New Roman" w:hint="eastAsia"/>
        </w:rPr>
        <w:t>8</w:t>
      </w:r>
      <w:r w:rsidR="00E150F6">
        <w:rPr>
          <w:rFonts w:ascii="Times New Roman" w:eastAsia="方正仿宋" w:hAnsi="Times New Roman" w:hint="eastAsia"/>
        </w:rPr>
        <w:t>年收入预算</w:t>
      </w:r>
      <w:r>
        <w:rPr>
          <w:rFonts w:ascii="Times New Roman" w:eastAsia="方正仿宋" w:hAnsi="Times New Roman" w:hint="eastAsia"/>
        </w:rPr>
        <w:t>27516.88</w:t>
      </w:r>
      <w:r w:rsidR="00E150F6">
        <w:rPr>
          <w:rFonts w:ascii="Times New Roman" w:eastAsia="方正仿宋" w:hAnsi="Times New Roman"/>
        </w:rPr>
        <w:t>万元</w:t>
      </w:r>
      <w:r w:rsidR="00E150F6">
        <w:rPr>
          <w:rFonts w:ascii="Times New Roman" w:eastAsia="方正仿宋" w:hAnsi="Times New Roman" w:hint="eastAsia"/>
        </w:rPr>
        <w:t>，其中：</w:t>
      </w:r>
      <w:r w:rsidR="005B59A3">
        <w:rPr>
          <w:rFonts w:ascii="Times New Roman" w:eastAsia="方正仿宋" w:hAnsi="Times New Roman" w:hint="eastAsia"/>
        </w:rPr>
        <w:t>一般公共预算拨款收入</w:t>
      </w:r>
      <w:r>
        <w:rPr>
          <w:rFonts w:ascii="Times New Roman" w:eastAsia="方正仿宋" w:hAnsi="Times New Roman" w:hint="eastAsia"/>
        </w:rPr>
        <w:t>6584.41</w:t>
      </w:r>
      <w:r w:rsidR="005B59A3">
        <w:rPr>
          <w:rFonts w:ascii="Times New Roman" w:eastAsia="方正仿宋" w:hAnsi="Times New Roman"/>
        </w:rPr>
        <w:t>万元</w:t>
      </w:r>
      <w:r w:rsidR="005B59A3">
        <w:rPr>
          <w:rFonts w:ascii="Times New Roman" w:eastAsia="方正仿宋" w:hAnsi="Times New Roman" w:hint="eastAsia"/>
        </w:rPr>
        <w:t>，占</w:t>
      </w:r>
      <w:r>
        <w:rPr>
          <w:rFonts w:ascii="Times New Roman" w:eastAsia="方正仿宋" w:hAnsi="Times New Roman" w:hint="eastAsia"/>
        </w:rPr>
        <w:t>23.93</w:t>
      </w:r>
      <w:r w:rsidR="005B59A3">
        <w:rPr>
          <w:rFonts w:ascii="Times New Roman" w:eastAsia="方正仿宋" w:hAnsi="Times New Roman" w:hint="eastAsia"/>
        </w:rPr>
        <w:t>%</w:t>
      </w:r>
      <w:r w:rsidR="005B59A3">
        <w:rPr>
          <w:rFonts w:ascii="Times New Roman" w:eastAsia="方正仿宋" w:hAnsi="Times New Roman" w:hint="eastAsia"/>
        </w:rPr>
        <w:t>；</w:t>
      </w:r>
      <w:r w:rsidR="00386E6D">
        <w:rPr>
          <w:rFonts w:ascii="Times New Roman" w:eastAsia="方正仿宋" w:hAnsi="Times New Roman"/>
        </w:rPr>
        <w:t>其他收入包括上级补助收入</w:t>
      </w:r>
      <w:r>
        <w:rPr>
          <w:rFonts w:ascii="Times New Roman" w:eastAsia="方正仿宋" w:hAnsi="Times New Roman" w:hint="eastAsia"/>
        </w:rPr>
        <w:t>15448.68</w:t>
      </w:r>
      <w:r w:rsidR="00386E6D">
        <w:rPr>
          <w:rFonts w:ascii="Times New Roman" w:eastAsia="方正仿宋" w:hAnsi="Times New Roman"/>
        </w:rPr>
        <w:t>万元，</w:t>
      </w:r>
      <w:r w:rsidR="00386E6D">
        <w:rPr>
          <w:rFonts w:ascii="Times New Roman" w:eastAsia="方正仿宋" w:hAnsi="Times New Roman" w:hint="eastAsia"/>
        </w:rPr>
        <w:t>占</w:t>
      </w:r>
      <w:r>
        <w:rPr>
          <w:rFonts w:ascii="Times New Roman" w:eastAsia="方正仿宋" w:hAnsi="Times New Roman" w:hint="eastAsia"/>
        </w:rPr>
        <w:t>56.14</w:t>
      </w:r>
      <w:r w:rsidR="00386E6D">
        <w:rPr>
          <w:rFonts w:ascii="Times New Roman" w:eastAsia="方正仿宋" w:hAnsi="Times New Roman" w:hint="eastAsia"/>
        </w:rPr>
        <w:t>%</w:t>
      </w:r>
      <w:r w:rsidR="00386E6D">
        <w:rPr>
          <w:rFonts w:ascii="Times New Roman" w:eastAsia="方正仿宋" w:hAnsi="Times New Roman" w:hint="eastAsia"/>
        </w:rPr>
        <w:t>；</w:t>
      </w:r>
      <w:r w:rsidR="00386E6D">
        <w:rPr>
          <w:rFonts w:ascii="Times New Roman" w:eastAsia="方正仿宋" w:hAnsi="Times New Roman"/>
        </w:rPr>
        <w:t>上年结转</w:t>
      </w:r>
      <w:r>
        <w:rPr>
          <w:rFonts w:ascii="Times New Roman" w:eastAsia="方正仿宋" w:hAnsi="Times New Roman" w:hint="eastAsia"/>
        </w:rPr>
        <w:t>5483.79</w:t>
      </w:r>
      <w:r w:rsidR="00386E6D">
        <w:rPr>
          <w:rFonts w:ascii="Times New Roman" w:eastAsia="方正仿宋" w:hAnsi="Times New Roman"/>
        </w:rPr>
        <w:t>万元，</w:t>
      </w:r>
      <w:r w:rsidR="00386E6D">
        <w:rPr>
          <w:rFonts w:ascii="Times New Roman" w:eastAsia="方正仿宋" w:hAnsi="Times New Roman" w:hint="eastAsia"/>
        </w:rPr>
        <w:t>占</w:t>
      </w:r>
      <w:r>
        <w:rPr>
          <w:rFonts w:ascii="Times New Roman" w:eastAsia="方正仿宋" w:hAnsi="Times New Roman" w:hint="eastAsia"/>
        </w:rPr>
        <w:t>19.93</w:t>
      </w:r>
      <w:r w:rsidR="00386E6D">
        <w:rPr>
          <w:rFonts w:ascii="Times New Roman" w:eastAsia="方正仿宋" w:hAnsi="Times New Roman" w:hint="eastAsia"/>
        </w:rPr>
        <w:t>%</w:t>
      </w:r>
      <w:r w:rsidR="00386E6D">
        <w:rPr>
          <w:rFonts w:ascii="Times New Roman" w:eastAsia="方正仿宋" w:hAnsi="Times New Roman" w:hint="eastAsia"/>
        </w:rPr>
        <w:t>。</w:t>
      </w:r>
    </w:p>
    <w:p w:rsidR="003232FF" w:rsidRPr="00AA4868" w:rsidRDefault="003E5B98" w:rsidP="003232FF">
      <w:pPr>
        <w:ind w:firstLineChars="200" w:firstLine="632"/>
        <w:rPr>
          <w:rFonts w:ascii="Times New Roman" w:eastAsia="方正黑体" w:hAnsi="Times New Roman"/>
        </w:rPr>
      </w:pPr>
      <w:r>
        <w:rPr>
          <w:rFonts w:ascii="Times New Roman" w:eastAsia="方正黑体" w:hAnsi="Times New Roman" w:hint="eastAsia"/>
        </w:rPr>
        <w:t>八</w:t>
      </w:r>
      <w:r w:rsidR="003232FF" w:rsidRPr="00AA4868">
        <w:rPr>
          <w:rFonts w:ascii="Times New Roman" w:eastAsia="方正黑体" w:hAnsi="Times New Roman" w:hint="eastAsia"/>
        </w:rPr>
        <w:t>、</w:t>
      </w:r>
      <w:r w:rsidR="003232FF" w:rsidRPr="00AA4868">
        <w:rPr>
          <w:rFonts w:ascii="Times New Roman" w:eastAsia="方正黑体" w:hAnsi="Times New Roman" w:hint="eastAsia"/>
        </w:rPr>
        <w:t>201</w:t>
      </w:r>
      <w:r w:rsidR="00C95D7D">
        <w:rPr>
          <w:rFonts w:ascii="Times New Roman" w:eastAsia="方正黑体" w:hAnsi="Times New Roman" w:hint="eastAsia"/>
        </w:rPr>
        <w:t>8</w:t>
      </w:r>
      <w:r w:rsidR="003232FF" w:rsidRPr="00AA4868">
        <w:rPr>
          <w:rFonts w:ascii="Times New Roman" w:eastAsia="方正黑体" w:hAnsi="Times New Roman" w:hint="eastAsia"/>
        </w:rPr>
        <w:t>年</w:t>
      </w:r>
      <w:r w:rsidR="003232FF">
        <w:rPr>
          <w:rFonts w:ascii="Times New Roman" w:eastAsia="方正黑体" w:hAnsi="Times New Roman" w:hint="eastAsia"/>
        </w:rPr>
        <w:t>支出</w:t>
      </w:r>
      <w:r w:rsidR="003232FF" w:rsidRPr="00AA4868">
        <w:rPr>
          <w:rFonts w:ascii="Times New Roman" w:eastAsia="方正黑体" w:hAnsi="Times New Roman" w:hint="eastAsia"/>
        </w:rPr>
        <w:t>预算情况说明</w:t>
      </w:r>
    </w:p>
    <w:p w:rsidR="00B47228" w:rsidRDefault="0037558E" w:rsidP="00F4121A">
      <w:pPr>
        <w:ind w:firstLineChars="200" w:firstLine="632"/>
        <w:rPr>
          <w:rFonts w:ascii="Times New Roman" w:eastAsia="方正黑体" w:hAnsi="Times New Roman"/>
        </w:rPr>
      </w:pPr>
      <w:r>
        <w:rPr>
          <w:rFonts w:ascii="Times New Roman" w:eastAsia="方正仿宋" w:hAnsi="Times New Roman"/>
        </w:rPr>
        <w:t>201</w:t>
      </w:r>
      <w:r w:rsidR="00C95D7D">
        <w:rPr>
          <w:rFonts w:ascii="Times New Roman" w:eastAsia="方正仿宋" w:hAnsi="Times New Roman" w:hint="eastAsia"/>
        </w:rPr>
        <w:t>8</w:t>
      </w:r>
      <w:r>
        <w:rPr>
          <w:rFonts w:ascii="Times New Roman" w:eastAsia="方正仿宋" w:hAnsi="Times New Roman"/>
        </w:rPr>
        <w:t>年部门预算</w:t>
      </w:r>
      <w:r>
        <w:rPr>
          <w:rFonts w:ascii="Times New Roman" w:eastAsia="方正仿宋" w:hAnsi="Times New Roman" w:hint="eastAsia"/>
        </w:rPr>
        <w:t>本年</w:t>
      </w:r>
      <w:r>
        <w:rPr>
          <w:rFonts w:ascii="Times New Roman" w:eastAsia="方正仿宋" w:hAnsi="Times New Roman"/>
        </w:rPr>
        <w:t>支出总计</w:t>
      </w:r>
      <w:r w:rsidR="00821355">
        <w:rPr>
          <w:rFonts w:ascii="Times New Roman" w:eastAsia="方正仿宋" w:hAnsi="Times New Roman" w:hint="eastAsia"/>
        </w:rPr>
        <w:t>27516.88</w:t>
      </w:r>
      <w:r>
        <w:rPr>
          <w:rFonts w:ascii="Times New Roman" w:eastAsia="方正仿宋" w:hAnsi="Times New Roman"/>
        </w:rPr>
        <w:t>万元</w:t>
      </w:r>
      <w:r w:rsidR="006D4196">
        <w:rPr>
          <w:rFonts w:ascii="Times New Roman" w:eastAsia="方正仿宋" w:hAnsi="Times New Roman" w:hint="eastAsia"/>
        </w:rPr>
        <w:t>，</w:t>
      </w:r>
      <w:r>
        <w:rPr>
          <w:rFonts w:ascii="Times New Roman" w:eastAsia="方正仿宋" w:hAnsi="Times New Roman" w:hint="eastAsia"/>
        </w:rPr>
        <w:t>其中：</w:t>
      </w:r>
      <w:r>
        <w:rPr>
          <w:rFonts w:ascii="Times New Roman" w:eastAsia="方正仿宋" w:hAnsi="Times New Roman"/>
        </w:rPr>
        <w:t>基本支出预算</w:t>
      </w:r>
      <w:r w:rsidR="00AD3C71">
        <w:rPr>
          <w:rFonts w:ascii="Times New Roman" w:eastAsia="方正仿宋" w:hAnsi="Times New Roman" w:hint="eastAsia"/>
        </w:rPr>
        <w:t>19411.67</w:t>
      </w:r>
      <w:r>
        <w:rPr>
          <w:rFonts w:ascii="Times New Roman" w:eastAsia="方正仿宋" w:hAnsi="Times New Roman"/>
        </w:rPr>
        <w:t>万元，</w:t>
      </w:r>
      <w:r w:rsidR="006D4196">
        <w:rPr>
          <w:rFonts w:ascii="Times New Roman" w:eastAsia="方正仿宋" w:hAnsi="Times New Roman" w:hint="eastAsia"/>
        </w:rPr>
        <w:t>占</w:t>
      </w:r>
      <w:r w:rsidR="00AD3C71">
        <w:rPr>
          <w:rFonts w:ascii="Times New Roman" w:eastAsia="方正仿宋" w:hAnsi="Times New Roman" w:hint="eastAsia"/>
        </w:rPr>
        <w:t>70.54</w:t>
      </w:r>
      <w:r w:rsidR="006D4196">
        <w:rPr>
          <w:rFonts w:ascii="Times New Roman" w:eastAsia="方正仿宋" w:hAnsi="Times New Roman" w:hint="eastAsia"/>
        </w:rPr>
        <w:t>%</w:t>
      </w:r>
      <w:r>
        <w:rPr>
          <w:rFonts w:ascii="Times New Roman" w:eastAsia="方正仿宋" w:hAnsi="Times New Roman" w:hint="eastAsia"/>
        </w:rPr>
        <w:t>；</w:t>
      </w:r>
      <w:r w:rsidR="00B47228">
        <w:rPr>
          <w:rFonts w:ascii="Times New Roman" w:eastAsia="方正仿宋" w:hAnsi="Times New Roman" w:hint="eastAsia"/>
        </w:rPr>
        <w:t>部门</w:t>
      </w:r>
      <w:r>
        <w:rPr>
          <w:rFonts w:ascii="Times New Roman" w:eastAsia="方正仿宋" w:hAnsi="Times New Roman"/>
        </w:rPr>
        <w:t>项目支出预算</w:t>
      </w:r>
      <w:r w:rsidR="00AD3C71">
        <w:rPr>
          <w:rFonts w:ascii="Times New Roman" w:eastAsia="方正仿宋" w:hAnsi="Times New Roman" w:hint="eastAsia"/>
        </w:rPr>
        <w:t>8105.21</w:t>
      </w:r>
      <w:r>
        <w:rPr>
          <w:rFonts w:ascii="Times New Roman" w:eastAsia="方正仿宋" w:hAnsi="Times New Roman"/>
        </w:rPr>
        <w:t>万元，</w:t>
      </w:r>
      <w:r w:rsidR="00311442">
        <w:rPr>
          <w:rFonts w:ascii="Times New Roman" w:eastAsia="方正仿宋" w:hAnsi="Times New Roman" w:hint="eastAsia"/>
        </w:rPr>
        <w:t>占</w:t>
      </w:r>
      <w:r w:rsidR="00AD3C71">
        <w:rPr>
          <w:rFonts w:ascii="Times New Roman" w:eastAsia="方正仿宋" w:hAnsi="Times New Roman" w:hint="eastAsia"/>
        </w:rPr>
        <w:t>29.46</w:t>
      </w:r>
      <w:r w:rsidR="00311442">
        <w:rPr>
          <w:rFonts w:ascii="Times New Roman" w:eastAsia="方正仿宋" w:hAnsi="Times New Roman" w:hint="eastAsia"/>
        </w:rPr>
        <w:t>%</w:t>
      </w:r>
      <w:r w:rsidR="00FE0F57">
        <w:rPr>
          <w:rFonts w:ascii="Times New Roman" w:eastAsia="方正仿宋" w:hAnsi="Times New Roman" w:hint="eastAsia"/>
        </w:rPr>
        <w:t>。</w:t>
      </w:r>
    </w:p>
    <w:p w:rsidR="00481A3C" w:rsidRDefault="003E5B98" w:rsidP="00B31C3C">
      <w:pPr>
        <w:ind w:firstLineChars="200" w:firstLine="632"/>
        <w:rPr>
          <w:rFonts w:ascii="Times New Roman" w:eastAsia="方正黑体" w:hAnsi="Times New Roman"/>
        </w:rPr>
      </w:pPr>
      <w:r>
        <w:rPr>
          <w:rFonts w:ascii="Times New Roman" w:eastAsia="方正黑体" w:hAnsi="Times New Roman" w:hint="eastAsia"/>
        </w:rPr>
        <w:t>九</w:t>
      </w:r>
      <w:r w:rsidR="00074F83" w:rsidRPr="00B31C3C">
        <w:rPr>
          <w:rFonts w:ascii="Times New Roman" w:eastAsia="方正黑体" w:hAnsi="Times New Roman"/>
        </w:rPr>
        <w:t>、</w:t>
      </w:r>
      <w:r w:rsidR="00481A3C">
        <w:rPr>
          <w:rFonts w:ascii="Times New Roman" w:eastAsia="方正黑体" w:hAnsi="Times New Roman" w:hint="eastAsia"/>
        </w:rPr>
        <w:t>其他重要事项的情况说明</w:t>
      </w:r>
    </w:p>
    <w:p w:rsidR="00481A3C" w:rsidRPr="00931ECC" w:rsidRDefault="00481A3C" w:rsidP="00481A3C">
      <w:pPr>
        <w:ind w:firstLineChars="200" w:firstLine="632"/>
        <w:rPr>
          <w:rFonts w:ascii="Times New Roman" w:eastAsia="方正楷体" w:hAnsi="Times New Roman"/>
        </w:rPr>
      </w:pPr>
      <w:r w:rsidRPr="00931ECC">
        <w:rPr>
          <w:rFonts w:ascii="Times New Roman" w:eastAsia="方正楷体" w:hAnsi="Times New Roman" w:hint="eastAsia"/>
        </w:rPr>
        <w:t>（一）机关运行经费</w:t>
      </w:r>
    </w:p>
    <w:p w:rsidR="00FE0F57" w:rsidRPr="000F28FA" w:rsidRDefault="00FE0F57" w:rsidP="00FE0F57">
      <w:pPr>
        <w:ind w:firstLineChars="200" w:firstLine="632"/>
        <w:rPr>
          <w:rFonts w:ascii="Times New Roman" w:eastAsia="方正仿宋" w:hAnsi="Times New Roman"/>
        </w:rPr>
      </w:pPr>
      <w:r w:rsidRPr="000F28FA">
        <w:rPr>
          <w:rFonts w:ascii="Times New Roman" w:eastAsia="方正仿宋" w:hAnsi="Times New Roman"/>
        </w:rPr>
        <w:t>民政局</w:t>
      </w:r>
      <w:r w:rsidRPr="000F28FA">
        <w:rPr>
          <w:rFonts w:ascii="Times New Roman" w:eastAsia="方正仿宋" w:hAnsi="Times New Roman"/>
        </w:rPr>
        <w:t>2018</w:t>
      </w:r>
      <w:r w:rsidRPr="000F28FA">
        <w:rPr>
          <w:rFonts w:ascii="Times New Roman" w:eastAsia="方正仿宋" w:hAnsi="Times New Roman"/>
        </w:rPr>
        <w:t>年履行一般行政管理职能、维持机关日常运转而开支的机关运行经费，合计</w:t>
      </w:r>
      <w:r w:rsidR="000F28FA" w:rsidRPr="000F28FA">
        <w:rPr>
          <w:rFonts w:ascii="Times New Roman" w:eastAsia="方正仿宋" w:hAnsi="Times New Roman" w:hint="eastAsia"/>
        </w:rPr>
        <w:t>116.04</w:t>
      </w:r>
      <w:r w:rsidRPr="000F28FA">
        <w:rPr>
          <w:rFonts w:ascii="Times New Roman" w:eastAsia="方正仿宋" w:hAnsi="Times New Roman" w:hint="eastAsia"/>
        </w:rPr>
        <w:t>万元</w:t>
      </w:r>
      <w:r w:rsidRPr="000F28FA">
        <w:rPr>
          <w:rFonts w:ascii="Times New Roman" w:eastAsia="方正仿宋" w:hAnsi="Times New Roman"/>
        </w:rPr>
        <w:t>。</w:t>
      </w:r>
    </w:p>
    <w:p w:rsidR="00931ECC" w:rsidRPr="00931ECC" w:rsidRDefault="00931ECC" w:rsidP="00931ECC">
      <w:pPr>
        <w:ind w:firstLineChars="200" w:firstLine="632"/>
        <w:rPr>
          <w:rFonts w:ascii="Times New Roman" w:eastAsia="方正楷体" w:hAnsi="Times New Roman"/>
        </w:rPr>
      </w:pPr>
      <w:r w:rsidRPr="00931ECC">
        <w:rPr>
          <w:rFonts w:ascii="Times New Roman" w:eastAsia="方正楷体" w:hAnsi="Times New Roman" w:hint="eastAsia"/>
        </w:rPr>
        <w:t>（二）政府采购情况</w:t>
      </w:r>
    </w:p>
    <w:p w:rsidR="00931ECC" w:rsidRDefault="00931ECC" w:rsidP="00931ECC">
      <w:pPr>
        <w:ind w:firstLineChars="200" w:firstLine="632"/>
        <w:rPr>
          <w:rFonts w:ascii="Times New Roman" w:eastAsia="方正仿宋" w:hAnsi="Times New Roman"/>
        </w:rPr>
      </w:pPr>
      <w:r w:rsidRPr="00931ECC">
        <w:rPr>
          <w:rFonts w:ascii="Times New Roman" w:eastAsia="方正仿宋" w:hAnsi="Times New Roman" w:hint="eastAsia"/>
        </w:rPr>
        <w:t>201</w:t>
      </w:r>
      <w:r w:rsidR="00C95D7D">
        <w:rPr>
          <w:rFonts w:ascii="Times New Roman" w:eastAsia="方正仿宋" w:hAnsi="Times New Roman" w:hint="eastAsia"/>
        </w:rPr>
        <w:t>8</w:t>
      </w:r>
      <w:r w:rsidRPr="00931ECC">
        <w:rPr>
          <w:rFonts w:ascii="Times New Roman" w:eastAsia="方正仿宋" w:hAnsi="Times New Roman" w:hint="eastAsia"/>
        </w:rPr>
        <w:t>年</w:t>
      </w:r>
      <w:r w:rsidR="002245B0">
        <w:rPr>
          <w:rFonts w:ascii="Times New Roman" w:eastAsia="方正仿宋" w:hAnsi="Times New Roman" w:hint="eastAsia"/>
        </w:rPr>
        <w:t>青羊区民政局</w:t>
      </w:r>
      <w:r>
        <w:rPr>
          <w:rFonts w:ascii="Times New Roman" w:eastAsia="方正仿宋" w:hAnsi="Times New Roman" w:hint="eastAsia"/>
        </w:rPr>
        <w:t>政府采购预算总额</w:t>
      </w:r>
      <w:r w:rsidR="002245B0">
        <w:rPr>
          <w:rFonts w:ascii="Times New Roman" w:eastAsia="方正仿宋" w:hAnsi="Times New Roman" w:hint="eastAsia"/>
        </w:rPr>
        <w:t>1265.12</w:t>
      </w:r>
      <w:r w:rsidRPr="002E3205">
        <w:rPr>
          <w:rFonts w:ascii="Times New Roman" w:eastAsia="方正仿宋" w:hAnsi="Times New Roman" w:hint="eastAsia"/>
        </w:rPr>
        <w:t>万元</w:t>
      </w:r>
      <w:r>
        <w:rPr>
          <w:rFonts w:ascii="Times New Roman" w:eastAsia="方正仿宋" w:hAnsi="Times New Roman" w:hint="eastAsia"/>
        </w:rPr>
        <w:t>，其中：</w:t>
      </w:r>
      <w:r w:rsidR="00B409E9">
        <w:rPr>
          <w:rFonts w:ascii="Times New Roman" w:eastAsia="方正仿宋" w:hAnsi="Times New Roman" w:hint="eastAsia"/>
        </w:rPr>
        <w:t>政府采购货物预算</w:t>
      </w:r>
      <w:r w:rsidR="002245B0">
        <w:rPr>
          <w:rFonts w:ascii="Times New Roman" w:eastAsia="方正仿宋" w:hAnsi="Times New Roman" w:hint="eastAsia"/>
        </w:rPr>
        <w:t>2.9</w:t>
      </w:r>
      <w:r w:rsidR="00B409E9" w:rsidRPr="002E3205">
        <w:rPr>
          <w:rFonts w:ascii="Times New Roman" w:eastAsia="方正仿宋" w:hAnsi="Times New Roman" w:hint="eastAsia"/>
        </w:rPr>
        <w:t>万元</w:t>
      </w:r>
      <w:r w:rsidR="00B409E9">
        <w:rPr>
          <w:rFonts w:ascii="Times New Roman" w:eastAsia="方正仿宋" w:hAnsi="Times New Roman" w:hint="eastAsia"/>
        </w:rPr>
        <w:t>、政府采购工程预算</w:t>
      </w:r>
      <w:r w:rsidR="002245B0">
        <w:rPr>
          <w:rFonts w:ascii="Times New Roman" w:eastAsia="方正仿宋" w:hAnsi="Times New Roman" w:hint="eastAsia"/>
        </w:rPr>
        <w:t>176.29</w:t>
      </w:r>
      <w:r w:rsidR="00B409E9" w:rsidRPr="002E3205">
        <w:rPr>
          <w:rFonts w:ascii="Times New Roman" w:eastAsia="方正仿宋" w:hAnsi="Times New Roman" w:hint="eastAsia"/>
        </w:rPr>
        <w:t>万元</w:t>
      </w:r>
      <w:r w:rsidR="00B409E9">
        <w:rPr>
          <w:rFonts w:ascii="Times New Roman" w:eastAsia="方正仿宋" w:hAnsi="Times New Roman" w:hint="eastAsia"/>
        </w:rPr>
        <w:t>、政府采购服务预算</w:t>
      </w:r>
      <w:r w:rsidR="002245B0">
        <w:rPr>
          <w:rFonts w:ascii="Times New Roman" w:eastAsia="方正仿宋" w:hAnsi="Times New Roman" w:hint="eastAsia"/>
        </w:rPr>
        <w:t>1085.93</w:t>
      </w:r>
      <w:r w:rsidR="00B409E9" w:rsidRPr="002E3205">
        <w:rPr>
          <w:rFonts w:ascii="Times New Roman" w:eastAsia="方正仿宋" w:hAnsi="Times New Roman" w:hint="eastAsia"/>
        </w:rPr>
        <w:t>万元</w:t>
      </w:r>
      <w:r w:rsidR="00B409E9">
        <w:rPr>
          <w:rFonts w:ascii="Times New Roman" w:eastAsia="方正仿宋" w:hAnsi="Times New Roman" w:hint="eastAsia"/>
        </w:rPr>
        <w:t>。</w:t>
      </w:r>
    </w:p>
    <w:p w:rsidR="00B409E9" w:rsidRPr="00931ECC" w:rsidRDefault="00B409E9" w:rsidP="00B409E9">
      <w:pPr>
        <w:ind w:firstLineChars="200" w:firstLine="632"/>
        <w:rPr>
          <w:rFonts w:ascii="Times New Roman" w:eastAsia="方正楷体" w:hAnsi="Times New Roman"/>
        </w:rPr>
      </w:pPr>
      <w:r w:rsidRPr="00931ECC">
        <w:rPr>
          <w:rFonts w:ascii="Times New Roman" w:eastAsia="方正楷体" w:hAnsi="Times New Roman" w:hint="eastAsia"/>
        </w:rPr>
        <w:t>（</w:t>
      </w:r>
      <w:r w:rsidR="00907138">
        <w:rPr>
          <w:rFonts w:ascii="Times New Roman" w:eastAsia="方正楷体" w:hAnsi="Times New Roman" w:hint="eastAsia"/>
        </w:rPr>
        <w:t>三</w:t>
      </w:r>
      <w:r w:rsidRPr="00931ECC">
        <w:rPr>
          <w:rFonts w:ascii="Times New Roman" w:eastAsia="方正楷体" w:hAnsi="Times New Roman" w:hint="eastAsia"/>
        </w:rPr>
        <w:t>）</w:t>
      </w:r>
      <w:r w:rsidR="00907138">
        <w:rPr>
          <w:rFonts w:ascii="Times New Roman" w:eastAsia="方正楷体" w:hAnsi="Times New Roman" w:hint="eastAsia"/>
        </w:rPr>
        <w:t>国有资产占有使用</w:t>
      </w:r>
      <w:r w:rsidRPr="00931ECC">
        <w:rPr>
          <w:rFonts w:ascii="Times New Roman" w:eastAsia="方正楷体" w:hAnsi="Times New Roman" w:hint="eastAsia"/>
        </w:rPr>
        <w:t>情况</w:t>
      </w:r>
    </w:p>
    <w:p w:rsidR="002245B0" w:rsidRDefault="00907138" w:rsidP="00907138">
      <w:pPr>
        <w:ind w:firstLineChars="200" w:firstLine="632"/>
        <w:rPr>
          <w:rFonts w:ascii="Times New Roman" w:eastAsia="方正仿宋" w:hAnsi="Times New Roman"/>
        </w:rPr>
      </w:pPr>
      <w:r>
        <w:rPr>
          <w:rFonts w:ascii="Times New Roman" w:eastAsia="方正仿宋" w:hAnsi="Times New Roman" w:hint="eastAsia"/>
        </w:rPr>
        <w:t>201</w:t>
      </w:r>
      <w:r w:rsidR="00670B79">
        <w:rPr>
          <w:rFonts w:ascii="Times New Roman" w:eastAsia="方正仿宋" w:hAnsi="Times New Roman" w:hint="eastAsia"/>
        </w:rPr>
        <w:t>8</w:t>
      </w:r>
      <w:r>
        <w:rPr>
          <w:rFonts w:ascii="Times New Roman" w:eastAsia="方正仿宋" w:hAnsi="Times New Roman" w:hint="eastAsia"/>
        </w:rPr>
        <w:t>年，</w:t>
      </w:r>
      <w:r w:rsidR="002245B0">
        <w:rPr>
          <w:rFonts w:ascii="Times New Roman" w:eastAsia="方正仿宋" w:hAnsi="Times New Roman" w:hint="eastAsia"/>
        </w:rPr>
        <w:t>青羊区民政局</w:t>
      </w:r>
      <w:r w:rsidR="00C900AE">
        <w:rPr>
          <w:rFonts w:ascii="Times New Roman" w:eastAsia="方正仿宋" w:hAnsi="Times New Roman" w:hint="eastAsia"/>
        </w:rPr>
        <w:t>共有车辆</w:t>
      </w:r>
      <w:r w:rsidR="002245B0">
        <w:rPr>
          <w:rFonts w:ascii="Times New Roman" w:eastAsia="方正仿宋" w:hAnsi="Times New Roman" w:hint="eastAsia"/>
        </w:rPr>
        <w:t>1</w:t>
      </w:r>
      <w:r w:rsidR="00C900AE">
        <w:rPr>
          <w:rFonts w:ascii="Times New Roman" w:eastAsia="方正仿宋" w:hAnsi="Times New Roman" w:hint="eastAsia"/>
        </w:rPr>
        <w:t>辆，其中，一般公务用车</w:t>
      </w:r>
      <w:r w:rsidR="002245B0">
        <w:rPr>
          <w:rFonts w:ascii="Times New Roman" w:eastAsia="方正仿宋" w:hAnsi="Times New Roman" w:hint="eastAsia"/>
        </w:rPr>
        <w:t>1</w:t>
      </w:r>
      <w:r w:rsidR="00C900AE">
        <w:rPr>
          <w:rFonts w:ascii="Times New Roman" w:eastAsia="方正仿宋" w:hAnsi="Times New Roman" w:hint="eastAsia"/>
        </w:rPr>
        <w:t>辆。</w:t>
      </w:r>
    </w:p>
    <w:p w:rsidR="002245B0" w:rsidRDefault="00C900AE" w:rsidP="004676DE">
      <w:pPr>
        <w:ind w:firstLineChars="200" w:firstLine="632"/>
        <w:rPr>
          <w:rFonts w:ascii="Times New Roman" w:eastAsia="方正仿宋" w:hAnsi="Times New Roman"/>
        </w:rPr>
      </w:pPr>
      <w:r>
        <w:rPr>
          <w:rFonts w:ascii="Times New Roman" w:eastAsia="方正仿宋" w:hAnsi="Times New Roman" w:hint="eastAsia"/>
        </w:rPr>
        <w:lastRenderedPageBreak/>
        <w:t>201</w:t>
      </w:r>
      <w:r w:rsidR="00C95D7D">
        <w:rPr>
          <w:rFonts w:ascii="Times New Roman" w:eastAsia="方正仿宋" w:hAnsi="Times New Roman" w:hint="eastAsia"/>
        </w:rPr>
        <w:t>8</w:t>
      </w:r>
      <w:r>
        <w:rPr>
          <w:rFonts w:ascii="Times New Roman" w:eastAsia="方正仿宋" w:hAnsi="Times New Roman" w:hint="eastAsia"/>
        </w:rPr>
        <w:t>年部门预算</w:t>
      </w:r>
      <w:r w:rsidR="002245B0" w:rsidRPr="002245B0">
        <w:rPr>
          <w:rFonts w:ascii="Times New Roman" w:eastAsia="方正仿宋" w:hAnsi="Times New Roman" w:hint="eastAsia"/>
        </w:rPr>
        <w:t>未安排购置车辆及单位价值</w:t>
      </w:r>
      <w:r w:rsidR="002245B0" w:rsidRPr="002245B0">
        <w:rPr>
          <w:rFonts w:ascii="Times New Roman" w:eastAsia="方正仿宋" w:hAnsi="Times New Roman" w:hint="eastAsia"/>
        </w:rPr>
        <w:t>200</w:t>
      </w:r>
      <w:r w:rsidR="002245B0" w:rsidRPr="002245B0">
        <w:rPr>
          <w:rFonts w:ascii="Times New Roman" w:eastAsia="方正仿宋" w:hAnsi="Times New Roman" w:hint="eastAsia"/>
        </w:rPr>
        <w:t>万元以上大型设备</w:t>
      </w:r>
      <w:r w:rsidR="008D43E7">
        <w:rPr>
          <w:rFonts w:ascii="Times New Roman" w:eastAsia="方正仿宋" w:hAnsi="Times New Roman" w:hint="eastAsia"/>
        </w:rPr>
        <w:t>。</w:t>
      </w:r>
    </w:p>
    <w:p w:rsidR="004676DE" w:rsidRDefault="004676DE" w:rsidP="004676DE">
      <w:pPr>
        <w:ind w:firstLineChars="200" w:firstLine="632"/>
        <w:rPr>
          <w:rFonts w:ascii="Times New Roman" w:eastAsia="方正楷体" w:hAnsi="Times New Roman"/>
        </w:rPr>
      </w:pPr>
      <w:r w:rsidRPr="00931ECC">
        <w:rPr>
          <w:rFonts w:ascii="Times New Roman" w:eastAsia="方正楷体" w:hAnsi="Times New Roman" w:hint="eastAsia"/>
        </w:rPr>
        <w:t>（</w:t>
      </w:r>
      <w:r>
        <w:rPr>
          <w:rFonts w:ascii="Times New Roman" w:eastAsia="方正楷体" w:hAnsi="Times New Roman" w:hint="eastAsia"/>
        </w:rPr>
        <w:t>四</w:t>
      </w:r>
      <w:r w:rsidRPr="00931ECC">
        <w:rPr>
          <w:rFonts w:ascii="Times New Roman" w:eastAsia="方正楷体" w:hAnsi="Times New Roman" w:hint="eastAsia"/>
        </w:rPr>
        <w:t>）</w:t>
      </w:r>
      <w:r>
        <w:rPr>
          <w:rFonts w:ascii="Times New Roman" w:eastAsia="方正楷体" w:hAnsi="Times New Roman" w:hint="eastAsia"/>
        </w:rPr>
        <w:t>绩效目标设置情况</w:t>
      </w:r>
    </w:p>
    <w:p w:rsidR="00504924" w:rsidRDefault="004676DE" w:rsidP="004676DE">
      <w:pPr>
        <w:ind w:firstLineChars="200" w:firstLine="632"/>
        <w:rPr>
          <w:rFonts w:ascii="Times New Roman" w:eastAsia="方正仿宋" w:hAnsi="Times New Roman"/>
        </w:rPr>
      </w:pPr>
      <w:r>
        <w:rPr>
          <w:rFonts w:ascii="Times New Roman" w:eastAsia="方正楷体" w:hAnsi="Times New Roman" w:hint="eastAsia"/>
        </w:rPr>
        <w:t>201</w:t>
      </w:r>
      <w:r w:rsidR="00C95D7D">
        <w:rPr>
          <w:rFonts w:ascii="Times New Roman" w:eastAsia="方正楷体" w:hAnsi="Times New Roman" w:hint="eastAsia"/>
        </w:rPr>
        <w:t>8</w:t>
      </w:r>
      <w:r>
        <w:rPr>
          <w:rFonts w:ascii="Times New Roman" w:eastAsia="方正楷体" w:hAnsi="Times New Roman" w:hint="eastAsia"/>
        </w:rPr>
        <w:t>年</w:t>
      </w:r>
      <w:r w:rsidR="00AD3C71">
        <w:rPr>
          <w:rFonts w:ascii="Times New Roman" w:eastAsia="方正仿宋" w:hAnsi="Times New Roman" w:hint="eastAsia"/>
        </w:rPr>
        <w:t>青羊区民政局</w:t>
      </w:r>
      <w:r>
        <w:rPr>
          <w:rFonts w:ascii="Times New Roman" w:eastAsia="方正仿宋" w:hAnsi="Times New Roman" w:hint="eastAsia"/>
        </w:rPr>
        <w:t>实行绩效目标管理的项目</w:t>
      </w:r>
      <w:r w:rsidR="00035FFE">
        <w:rPr>
          <w:rFonts w:ascii="Times New Roman" w:eastAsia="方正仿宋" w:hAnsi="Times New Roman" w:hint="eastAsia"/>
        </w:rPr>
        <w:t>28</w:t>
      </w:r>
      <w:r>
        <w:rPr>
          <w:rFonts w:ascii="Times New Roman" w:eastAsia="方正仿宋" w:hAnsi="Times New Roman" w:hint="eastAsia"/>
        </w:rPr>
        <w:t>个，涉及一般公共预算</w:t>
      </w:r>
      <w:r w:rsidR="00035FFE">
        <w:rPr>
          <w:rFonts w:ascii="Times New Roman" w:eastAsia="方正仿宋" w:hAnsi="Times New Roman" w:hint="eastAsia"/>
        </w:rPr>
        <w:t>6067.03</w:t>
      </w:r>
      <w:r>
        <w:rPr>
          <w:rFonts w:ascii="Times New Roman" w:eastAsia="方正仿宋" w:hAnsi="Times New Roman" w:hint="eastAsia"/>
        </w:rPr>
        <w:t>万元。</w:t>
      </w: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C00DB6" w:rsidRDefault="00C00DB6" w:rsidP="004676DE">
      <w:pPr>
        <w:ind w:firstLineChars="200" w:firstLine="632"/>
        <w:rPr>
          <w:rFonts w:ascii="Times New Roman" w:eastAsia="方正仿宋" w:hAnsi="Times New Roman"/>
        </w:rPr>
      </w:pPr>
    </w:p>
    <w:p w:rsidR="00C00DB6" w:rsidRDefault="00C00DB6" w:rsidP="004676DE">
      <w:pPr>
        <w:ind w:firstLineChars="200" w:firstLine="632"/>
        <w:rPr>
          <w:rFonts w:ascii="Times New Roman" w:eastAsia="方正仿宋" w:hAnsi="Times New Roman"/>
        </w:rPr>
      </w:pPr>
    </w:p>
    <w:p w:rsidR="00035FFE" w:rsidRDefault="00035FFE" w:rsidP="004676DE">
      <w:pPr>
        <w:ind w:firstLineChars="200" w:firstLine="632"/>
        <w:rPr>
          <w:rFonts w:ascii="Times New Roman" w:eastAsia="方正仿宋" w:hAnsi="Times New Roman"/>
        </w:rPr>
      </w:pPr>
    </w:p>
    <w:p w:rsidR="00035FFE" w:rsidRDefault="00035FFE" w:rsidP="004676DE">
      <w:pPr>
        <w:ind w:firstLineChars="200" w:firstLine="632"/>
        <w:rPr>
          <w:rFonts w:ascii="Times New Roman" w:eastAsia="方正仿宋" w:hAnsi="Times New Roman"/>
        </w:rPr>
      </w:pPr>
    </w:p>
    <w:p w:rsidR="00C00DB6" w:rsidRDefault="00C00DB6"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504924" w:rsidRDefault="00504924" w:rsidP="004676DE">
      <w:pPr>
        <w:ind w:firstLineChars="200" w:firstLine="632"/>
        <w:rPr>
          <w:rFonts w:ascii="Times New Roman" w:eastAsia="方正仿宋" w:hAnsi="Times New Roman"/>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035FFE" w:rsidRDefault="00035FFE" w:rsidP="00C00DB6">
      <w:pPr>
        <w:ind w:firstLineChars="642" w:firstLine="2798"/>
        <w:rPr>
          <w:rFonts w:ascii="Times New Roman" w:eastAsia="方正小标宋简体" w:hAnsi="Times New Roman"/>
          <w:sz w:val="44"/>
          <w:szCs w:val="44"/>
        </w:rPr>
      </w:pPr>
    </w:p>
    <w:p w:rsidR="00B47228" w:rsidRDefault="00683B78" w:rsidP="00C00DB6">
      <w:pPr>
        <w:ind w:firstLineChars="642" w:firstLine="2798"/>
        <w:rPr>
          <w:rFonts w:ascii="Times New Roman" w:eastAsia="方正小标宋简体" w:hAnsi="Times New Roman"/>
          <w:sz w:val="44"/>
          <w:szCs w:val="44"/>
        </w:rPr>
      </w:pPr>
      <w:r>
        <w:rPr>
          <w:rFonts w:ascii="Times New Roman" w:eastAsia="方正小标宋简体" w:hAnsi="Times New Roman" w:hint="eastAsia"/>
          <w:sz w:val="44"/>
          <w:szCs w:val="44"/>
        </w:rPr>
        <w:t>第三</w:t>
      </w:r>
      <w:r w:rsidR="00504924" w:rsidRPr="00504924">
        <w:rPr>
          <w:rFonts w:ascii="Times New Roman" w:eastAsia="方正小标宋简体" w:hAnsi="Times New Roman" w:hint="eastAsia"/>
          <w:sz w:val="44"/>
          <w:szCs w:val="44"/>
        </w:rPr>
        <w:t>部分</w:t>
      </w:r>
      <w:r w:rsidR="00504924" w:rsidRPr="00504924">
        <w:rPr>
          <w:rFonts w:ascii="Times New Roman" w:eastAsia="方正小标宋简体" w:hAnsi="Times New Roman" w:hint="eastAsia"/>
          <w:sz w:val="44"/>
          <w:szCs w:val="44"/>
        </w:rPr>
        <w:t xml:space="preserve"> </w:t>
      </w:r>
      <w:r w:rsidR="00504924" w:rsidRPr="00504924">
        <w:rPr>
          <w:rFonts w:ascii="Times New Roman" w:eastAsia="方正小标宋简体" w:hAnsi="Times New Roman" w:hint="eastAsia"/>
          <w:sz w:val="44"/>
          <w:szCs w:val="44"/>
        </w:rPr>
        <w:t>名词解释</w:t>
      </w: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5A347B" w:rsidRDefault="005A347B" w:rsidP="005A347B">
      <w:pPr>
        <w:ind w:firstLineChars="642" w:firstLine="2798"/>
        <w:rPr>
          <w:rFonts w:ascii="Times New Roman" w:eastAsia="方正小标宋简体" w:hAnsi="Times New Roman"/>
          <w:sz w:val="44"/>
          <w:szCs w:val="44"/>
        </w:rPr>
      </w:pPr>
    </w:p>
    <w:p w:rsidR="00EB0AFA" w:rsidRDefault="00EB0AFA" w:rsidP="005A347B">
      <w:pPr>
        <w:ind w:firstLineChars="642" w:firstLine="2798"/>
        <w:rPr>
          <w:rFonts w:ascii="Times New Roman" w:eastAsia="方正小标宋简体" w:hAnsi="Times New Roman"/>
          <w:sz w:val="44"/>
          <w:szCs w:val="44"/>
        </w:rPr>
      </w:pPr>
    </w:p>
    <w:p w:rsidR="005F3830" w:rsidRDefault="008D43E7" w:rsidP="003946D2">
      <w:pPr>
        <w:ind w:firstLineChars="200" w:firstLine="632"/>
        <w:rPr>
          <w:rFonts w:ascii="Times New Roman" w:eastAsia="方正黑体" w:hAnsi="Times New Roman"/>
        </w:rPr>
      </w:pPr>
      <w:r>
        <w:rPr>
          <w:rFonts w:ascii="Times New Roman" w:eastAsia="方正黑体" w:hAnsi="Times New Roman" w:hint="eastAsia"/>
        </w:rPr>
        <w:lastRenderedPageBreak/>
        <w:t>青羊区民政局</w:t>
      </w:r>
      <w:r w:rsidR="00662B87">
        <w:rPr>
          <w:rFonts w:ascii="Times New Roman" w:eastAsia="方正黑体" w:hAnsi="Times New Roman" w:hint="eastAsia"/>
        </w:rPr>
        <w:t>201</w:t>
      </w:r>
      <w:r w:rsidR="00C95D7D">
        <w:rPr>
          <w:rFonts w:ascii="Times New Roman" w:eastAsia="方正黑体" w:hAnsi="Times New Roman" w:hint="eastAsia"/>
        </w:rPr>
        <w:t>8</w:t>
      </w:r>
      <w:r w:rsidR="00662B87">
        <w:rPr>
          <w:rFonts w:ascii="Times New Roman" w:eastAsia="方正黑体" w:hAnsi="Times New Roman" w:hint="eastAsia"/>
        </w:rPr>
        <w:t>年</w:t>
      </w:r>
      <w:r w:rsidR="00875624">
        <w:rPr>
          <w:rFonts w:ascii="Times New Roman" w:eastAsia="方正黑体" w:hAnsi="Times New Roman" w:hint="eastAsia"/>
        </w:rPr>
        <w:t>部门预算</w:t>
      </w:r>
      <w:r w:rsidR="00827A4E">
        <w:rPr>
          <w:rFonts w:ascii="Times New Roman" w:eastAsia="方正黑体" w:hAnsi="Times New Roman" w:hint="eastAsia"/>
        </w:rPr>
        <w:t>名词解释</w:t>
      </w:r>
    </w:p>
    <w:p w:rsidR="006A6A49" w:rsidRPr="00C232E7" w:rsidRDefault="006A6A49" w:rsidP="006A6A49">
      <w:pPr>
        <w:ind w:firstLineChars="200" w:firstLine="592"/>
        <w:rPr>
          <w:rFonts w:ascii="华文楷体" w:eastAsia="华文楷体" w:hAnsi="华文楷体"/>
          <w:sz w:val="30"/>
          <w:szCs w:val="30"/>
        </w:rPr>
      </w:pPr>
      <w:r w:rsidRPr="00C232E7">
        <w:rPr>
          <w:rFonts w:ascii="华文楷体" w:eastAsia="华文楷体" w:hAnsi="华文楷体"/>
          <w:sz w:val="30"/>
          <w:szCs w:val="30"/>
        </w:rPr>
        <w:t>一般公共预算拨款收入：指中央财政当年拨付的资金。</w:t>
      </w:r>
    </w:p>
    <w:p w:rsidR="00AD2A7E" w:rsidRPr="00AD2A7E" w:rsidRDefault="00AD2A7E" w:rsidP="00AD2A7E">
      <w:pPr>
        <w:ind w:firstLineChars="200" w:firstLine="592"/>
        <w:rPr>
          <w:rFonts w:ascii="华文楷体" w:eastAsia="华文楷体" w:hAnsi="华文楷体"/>
          <w:sz w:val="30"/>
          <w:szCs w:val="30"/>
        </w:rPr>
      </w:pPr>
      <w:r w:rsidRPr="00AD2A7E">
        <w:rPr>
          <w:rFonts w:ascii="华文楷体" w:eastAsia="华文楷体" w:hAnsi="华文楷体" w:hint="eastAsia"/>
          <w:sz w:val="30"/>
          <w:szCs w:val="30"/>
        </w:rPr>
        <w:t>上级补助收入：指事业单位从主管部门和上级单位取得的非财政补助收入。</w:t>
      </w:r>
    </w:p>
    <w:p w:rsidR="006A6A49" w:rsidRPr="00AD2A7E" w:rsidRDefault="006A6A49" w:rsidP="00AD2A7E">
      <w:pPr>
        <w:ind w:firstLineChars="200" w:firstLine="592"/>
        <w:rPr>
          <w:rFonts w:ascii="华文楷体" w:eastAsia="华文楷体" w:hAnsi="华文楷体"/>
          <w:sz w:val="30"/>
          <w:szCs w:val="30"/>
        </w:rPr>
      </w:pPr>
      <w:r w:rsidRPr="00AD2A7E">
        <w:rPr>
          <w:rFonts w:ascii="华文楷体" w:eastAsia="华文楷体" w:hAnsi="华文楷体"/>
          <w:sz w:val="30"/>
          <w:szCs w:val="30"/>
        </w:rPr>
        <w:t>上年结转：指以前年度尚未完成、结转到本年仍按原规定用途继续使用的资金。</w:t>
      </w:r>
    </w:p>
    <w:p w:rsidR="00AD2A7E" w:rsidRPr="00AD2A7E" w:rsidRDefault="00AD2A7E" w:rsidP="00AD2A7E">
      <w:pPr>
        <w:ind w:firstLineChars="200" w:firstLine="592"/>
        <w:rPr>
          <w:rFonts w:ascii="华文楷体" w:eastAsia="华文楷体" w:hAnsi="华文楷体"/>
          <w:sz w:val="30"/>
          <w:szCs w:val="30"/>
        </w:rPr>
      </w:pPr>
      <w:r w:rsidRPr="00AD2A7E">
        <w:rPr>
          <w:rFonts w:ascii="华文楷体" w:eastAsia="华文楷体" w:hAnsi="华文楷体"/>
          <w:sz w:val="30"/>
          <w:szCs w:val="30"/>
        </w:rPr>
        <w:t>事业收入：指事业单位开展专业业务活动及辅助活动所取得的收入。</w:t>
      </w:r>
    </w:p>
    <w:p w:rsidR="00AD2A7E" w:rsidRPr="00AD2A7E" w:rsidRDefault="00AD2A7E" w:rsidP="00AD2A7E">
      <w:pPr>
        <w:ind w:firstLineChars="200" w:firstLine="592"/>
        <w:rPr>
          <w:rFonts w:ascii="华文楷体" w:eastAsia="华文楷体" w:hAnsi="华文楷体"/>
          <w:sz w:val="30"/>
          <w:szCs w:val="30"/>
        </w:rPr>
      </w:pPr>
      <w:r w:rsidRPr="00AD2A7E">
        <w:rPr>
          <w:rFonts w:ascii="华文楷体" w:eastAsia="华文楷体" w:hAnsi="华文楷体"/>
          <w:sz w:val="30"/>
          <w:szCs w:val="30"/>
        </w:rPr>
        <w:t>事业单位经营收入：指事业单位在专业业务活动及其辅助活动之外开展非独立核算经营活动取得的收入。</w:t>
      </w:r>
    </w:p>
    <w:p w:rsidR="00AD2A7E" w:rsidRPr="00AD2A7E" w:rsidRDefault="00AD2A7E" w:rsidP="00AD2A7E">
      <w:pPr>
        <w:ind w:firstLineChars="200" w:firstLine="592"/>
        <w:rPr>
          <w:rFonts w:ascii="华文楷体" w:eastAsia="华文楷体" w:hAnsi="华文楷体"/>
          <w:sz w:val="30"/>
          <w:szCs w:val="30"/>
        </w:rPr>
      </w:pPr>
      <w:r w:rsidRPr="00AD2A7E">
        <w:rPr>
          <w:rFonts w:ascii="华文楷体" w:eastAsia="华文楷体" w:hAnsi="华文楷体"/>
          <w:sz w:val="30"/>
          <w:szCs w:val="30"/>
        </w:rPr>
        <w:t>其他收入：指除上述“一般公共预算拨款收入”、“事业收入”、“事业单位经营收入”等以外的收入。</w:t>
      </w:r>
    </w:p>
    <w:p w:rsidR="00AD2A7E" w:rsidRPr="000F59EC" w:rsidRDefault="00AD2A7E" w:rsidP="000F59EC">
      <w:pPr>
        <w:ind w:firstLineChars="200" w:firstLine="592"/>
        <w:rPr>
          <w:rFonts w:ascii="华文楷体" w:eastAsia="华文楷体" w:hAnsi="华文楷体"/>
          <w:sz w:val="30"/>
          <w:szCs w:val="30"/>
        </w:rPr>
      </w:pPr>
      <w:r w:rsidRPr="00AD2A7E">
        <w:rPr>
          <w:rFonts w:ascii="华文楷体" w:eastAsia="华文楷体" w:hAnsi="华文楷体"/>
          <w:sz w:val="30"/>
          <w:szCs w:val="30"/>
        </w:rPr>
        <w:t>用事业基金弥补收支差额：指事业单位在预计用当年的“一般公共预算拨款收入”、“事业收入”、“事业单位经营收入”、“其他收入”不足以安排当年支出的情况下，使用以前年度积累的事业基金(事业单位当年收支相抵后按国家规定提取、用于弥补以后年度收支差额的基金)弥补本年度收支缺口的资金。</w:t>
      </w:r>
    </w:p>
    <w:p w:rsidR="00AD2A7E" w:rsidRPr="00AD2A7E" w:rsidRDefault="00C232E7" w:rsidP="00C232E7">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C232E7">
        <w:rPr>
          <w:rFonts w:ascii="华文楷体" w:eastAsia="华文楷体" w:hAnsi="华文楷体" w:cs="Times New Roman"/>
          <w:kern w:val="2"/>
          <w:sz w:val="30"/>
          <w:szCs w:val="30"/>
        </w:rPr>
        <w:t>社会保障和就业支出（类）民政管理事务（款）行政运行（项）</w:t>
      </w:r>
      <w:r w:rsidR="00AD2A7E" w:rsidRPr="00AD2A7E">
        <w:rPr>
          <w:rFonts w:ascii="华文楷体" w:eastAsia="华文楷体" w:hAnsi="华文楷体" w:cs="Times New Roman" w:hint="eastAsia"/>
          <w:kern w:val="2"/>
          <w:sz w:val="30"/>
          <w:szCs w:val="30"/>
        </w:rPr>
        <w:t>：反映行政单位包括实行公务员管理的事业单位的基本支出</w:t>
      </w:r>
      <w:r w:rsidR="000F59EC">
        <w:rPr>
          <w:rFonts w:ascii="华文楷体" w:eastAsia="华文楷体" w:hAnsi="华文楷体" w:cs="Times New Roman" w:hint="eastAsia"/>
          <w:kern w:val="2"/>
          <w:sz w:val="30"/>
          <w:szCs w:val="30"/>
        </w:rPr>
        <w:t>。</w:t>
      </w:r>
    </w:p>
    <w:p w:rsidR="00AD2A7E" w:rsidRPr="000F59EC" w:rsidRDefault="00C232E7" w:rsidP="00C232E7">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C232E7">
        <w:rPr>
          <w:rFonts w:ascii="华文楷体" w:eastAsia="华文楷体" w:hAnsi="华文楷体" w:cs="Times New Roman"/>
          <w:kern w:val="2"/>
          <w:sz w:val="30"/>
          <w:szCs w:val="30"/>
        </w:rPr>
        <w:t>社会保障和就业支出（类）民政管理事务（款）一般行政管理事务（项）</w:t>
      </w:r>
      <w:r w:rsidR="00AD2A7E" w:rsidRPr="000F59EC">
        <w:rPr>
          <w:rFonts w:ascii="华文楷体" w:eastAsia="华文楷体" w:hAnsi="华文楷体" w:cs="Times New Roman" w:hint="eastAsia"/>
          <w:kern w:val="2"/>
          <w:sz w:val="30"/>
          <w:szCs w:val="30"/>
        </w:rPr>
        <w:t>：反映行政单位包括实行公务员管理的事业单位未单独设置项级科目的其他项目支出</w:t>
      </w:r>
      <w:r w:rsidR="000F59EC">
        <w:rPr>
          <w:rFonts w:ascii="华文楷体" w:eastAsia="华文楷体" w:hAnsi="华文楷体" w:cs="Times New Roman" w:hint="eastAsia"/>
          <w:kern w:val="2"/>
          <w:sz w:val="30"/>
          <w:szCs w:val="30"/>
        </w:rPr>
        <w:t>。</w:t>
      </w:r>
    </w:p>
    <w:p w:rsidR="00AD2A7E" w:rsidRDefault="00AD2A7E" w:rsidP="00AD2A7E">
      <w:pPr>
        <w:pStyle w:val="a7"/>
        <w:shd w:val="clear" w:color="auto" w:fill="FFFFFF"/>
        <w:spacing w:before="0" w:beforeAutospacing="0" w:after="0" w:afterAutospacing="0" w:line="376" w:lineRule="atLeast"/>
        <w:rPr>
          <w:color w:val="000000"/>
          <w:sz w:val="21"/>
          <w:szCs w:val="21"/>
        </w:rPr>
      </w:pPr>
      <w:r>
        <w:rPr>
          <w:rFonts w:hint="eastAsia"/>
          <w:color w:val="000000"/>
          <w:sz w:val="21"/>
          <w:szCs w:val="21"/>
        </w:rPr>
        <w:lastRenderedPageBreak/>
        <w:t xml:space="preserve">　　　</w:t>
      </w:r>
      <w:r w:rsidR="00C232E7" w:rsidRPr="00C232E7">
        <w:rPr>
          <w:rFonts w:ascii="华文楷体" w:eastAsia="华文楷体" w:hAnsi="华文楷体" w:cs="Times New Roman"/>
          <w:kern w:val="2"/>
          <w:sz w:val="30"/>
          <w:szCs w:val="30"/>
        </w:rPr>
        <w:t>社会保障和就业支出（类）民政管理事务（款）拥军优属（项）</w:t>
      </w:r>
      <w:r w:rsidRPr="000F59EC">
        <w:rPr>
          <w:rFonts w:ascii="华文楷体" w:eastAsia="华文楷体" w:hAnsi="华文楷体" w:cs="Times New Roman" w:hint="eastAsia"/>
          <w:kern w:val="2"/>
          <w:sz w:val="30"/>
          <w:szCs w:val="30"/>
        </w:rPr>
        <w:t>：反映拥军优属活动的支出</w:t>
      </w:r>
      <w:r w:rsidR="000F59EC">
        <w:rPr>
          <w:rFonts w:ascii="华文楷体" w:eastAsia="华文楷体" w:hAnsi="华文楷体" w:cs="Times New Roman" w:hint="eastAsia"/>
          <w:kern w:val="2"/>
          <w:sz w:val="30"/>
          <w:szCs w:val="30"/>
        </w:rPr>
        <w:t>。</w:t>
      </w:r>
    </w:p>
    <w:p w:rsidR="00AD2A7E" w:rsidRDefault="00AD2A7E" w:rsidP="00AD2A7E">
      <w:pPr>
        <w:pStyle w:val="a7"/>
        <w:shd w:val="clear" w:color="auto" w:fill="FFFFFF"/>
        <w:spacing w:before="0" w:beforeAutospacing="0" w:after="0" w:afterAutospacing="0" w:line="376" w:lineRule="atLeast"/>
        <w:rPr>
          <w:color w:val="000000"/>
          <w:sz w:val="21"/>
          <w:szCs w:val="21"/>
        </w:rPr>
      </w:pPr>
      <w:r>
        <w:rPr>
          <w:rFonts w:hint="eastAsia"/>
          <w:color w:val="000000"/>
          <w:sz w:val="21"/>
          <w:szCs w:val="21"/>
        </w:rPr>
        <w:t xml:space="preserve">　　</w:t>
      </w:r>
      <w:r w:rsidR="000F59EC">
        <w:rPr>
          <w:rFonts w:hint="eastAsia"/>
          <w:color w:val="000000"/>
          <w:sz w:val="21"/>
          <w:szCs w:val="21"/>
        </w:rPr>
        <w:t xml:space="preserve">  </w:t>
      </w:r>
      <w:r w:rsidR="00C232E7" w:rsidRPr="00C232E7">
        <w:rPr>
          <w:rFonts w:ascii="华文楷体" w:eastAsia="华文楷体" w:hAnsi="华文楷体" w:cs="Times New Roman"/>
          <w:kern w:val="2"/>
          <w:sz w:val="30"/>
          <w:szCs w:val="30"/>
        </w:rPr>
        <w:t>社会保障和就业支出（类）民政管理事务（款）</w:t>
      </w:r>
      <w:r w:rsidRPr="000F59EC">
        <w:rPr>
          <w:rFonts w:ascii="华文楷体" w:eastAsia="华文楷体" w:hAnsi="华文楷体" w:cs="Times New Roman" w:hint="eastAsia"/>
          <w:kern w:val="2"/>
          <w:sz w:val="30"/>
          <w:szCs w:val="30"/>
        </w:rPr>
        <w:t>老龄事务</w:t>
      </w:r>
      <w:r w:rsidR="00C232E7" w:rsidRPr="00C232E7">
        <w:rPr>
          <w:rFonts w:ascii="华文楷体" w:eastAsia="华文楷体" w:hAnsi="华文楷体" w:cs="Times New Roman"/>
          <w:kern w:val="2"/>
          <w:sz w:val="30"/>
          <w:szCs w:val="30"/>
        </w:rPr>
        <w:t>（项）</w:t>
      </w:r>
      <w:r w:rsidRPr="000F59EC">
        <w:rPr>
          <w:rFonts w:ascii="华文楷体" w:eastAsia="华文楷体" w:hAnsi="华文楷体" w:cs="Times New Roman" w:hint="eastAsia"/>
          <w:kern w:val="2"/>
          <w:sz w:val="30"/>
          <w:szCs w:val="30"/>
        </w:rPr>
        <w:t>：反映老龄事务方面的支出</w:t>
      </w:r>
      <w:r w:rsidR="000F59EC">
        <w:rPr>
          <w:rFonts w:ascii="华文楷体" w:eastAsia="华文楷体" w:hAnsi="华文楷体" w:cs="Times New Roman" w:hint="eastAsia"/>
          <w:kern w:val="2"/>
          <w:sz w:val="30"/>
          <w:szCs w:val="30"/>
        </w:rPr>
        <w:t>。</w:t>
      </w:r>
    </w:p>
    <w:p w:rsidR="00AD2A7E" w:rsidRDefault="00AD2A7E" w:rsidP="00AD2A7E">
      <w:pPr>
        <w:pStyle w:val="a7"/>
        <w:shd w:val="clear" w:color="auto" w:fill="FFFFFF"/>
        <w:spacing w:before="0" w:beforeAutospacing="0" w:after="0" w:afterAutospacing="0" w:line="376" w:lineRule="atLeast"/>
        <w:rPr>
          <w:color w:val="000000"/>
          <w:sz w:val="21"/>
          <w:szCs w:val="21"/>
        </w:rPr>
      </w:pPr>
      <w:r>
        <w:rPr>
          <w:rFonts w:hint="eastAsia"/>
          <w:color w:val="000000"/>
          <w:sz w:val="21"/>
          <w:szCs w:val="21"/>
        </w:rPr>
        <w:t xml:space="preserve">　</w:t>
      </w:r>
      <w:r w:rsidR="000F59EC">
        <w:rPr>
          <w:rFonts w:hint="eastAsia"/>
          <w:color w:val="000000"/>
          <w:sz w:val="21"/>
          <w:szCs w:val="21"/>
        </w:rPr>
        <w:t xml:space="preserve">  </w:t>
      </w:r>
      <w:r>
        <w:rPr>
          <w:rFonts w:hint="eastAsia"/>
          <w:color w:val="000000"/>
          <w:sz w:val="21"/>
          <w:szCs w:val="21"/>
        </w:rPr>
        <w:t xml:space="preserve">　</w:t>
      </w:r>
      <w:r w:rsidR="00C232E7" w:rsidRPr="00C232E7">
        <w:rPr>
          <w:rFonts w:ascii="华文楷体" w:eastAsia="华文楷体" w:hAnsi="华文楷体" w:cs="Times New Roman"/>
          <w:kern w:val="2"/>
          <w:sz w:val="30"/>
          <w:szCs w:val="30"/>
        </w:rPr>
        <w:t>社会保障和就业支出（类）民政管理事务（款）</w:t>
      </w:r>
      <w:r w:rsidRPr="000F59EC">
        <w:rPr>
          <w:rFonts w:ascii="华文楷体" w:eastAsia="华文楷体" w:hAnsi="华文楷体" w:cs="Times New Roman" w:hint="eastAsia"/>
          <w:kern w:val="2"/>
          <w:sz w:val="30"/>
          <w:szCs w:val="30"/>
        </w:rPr>
        <w:t>民间组织管理</w:t>
      </w:r>
      <w:r w:rsidR="00C232E7" w:rsidRPr="00C232E7">
        <w:rPr>
          <w:rFonts w:ascii="华文楷体" w:eastAsia="华文楷体" w:hAnsi="华文楷体" w:cs="Times New Roman"/>
          <w:kern w:val="2"/>
          <w:sz w:val="30"/>
          <w:szCs w:val="30"/>
        </w:rPr>
        <w:t>（项）</w:t>
      </w:r>
      <w:r w:rsidRPr="000F59EC">
        <w:rPr>
          <w:rFonts w:ascii="华文楷体" w:eastAsia="华文楷体" w:hAnsi="华文楷体" w:cs="Times New Roman" w:hint="eastAsia"/>
          <w:kern w:val="2"/>
          <w:sz w:val="30"/>
          <w:szCs w:val="30"/>
        </w:rPr>
        <w:t>：反映民间组织管理方面的支出</w:t>
      </w:r>
      <w:r w:rsidR="000F59EC">
        <w:rPr>
          <w:rFonts w:ascii="华文楷体" w:eastAsia="华文楷体" w:hAnsi="华文楷体" w:cs="Times New Roman" w:hint="eastAsia"/>
          <w:kern w:val="2"/>
          <w:sz w:val="30"/>
          <w:szCs w:val="30"/>
        </w:rPr>
        <w:t>。</w:t>
      </w:r>
    </w:p>
    <w:p w:rsidR="00AD2A7E" w:rsidRPr="000F59EC" w:rsidRDefault="00AD2A7E" w:rsidP="00AD2A7E">
      <w:pPr>
        <w:pStyle w:val="a7"/>
        <w:shd w:val="clear" w:color="auto" w:fill="FFFFFF"/>
        <w:spacing w:before="0" w:beforeAutospacing="0" w:after="0" w:afterAutospacing="0" w:line="376" w:lineRule="atLeast"/>
        <w:rPr>
          <w:rFonts w:ascii="华文楷体" w:eastAsia="华文楷体" w:hAnsi="华文楷体" w:cs="Times New Roman"/>
          <w:kern w:val="2"/>
          <w:sz w:val="30"/>
          <w:szCs w:val="30"/>
        </w:rPr>
      </w:pPr>
      <w:r>
        <w:rPr>
          <w:rFonts w:hint="eastAsia"/>
          <w:color w:val="000000"/>
          <w:sz w:val="21"/>
          <w:szCs w:val="21"/>
        </w:rPr>
        <w:t xml:space="preserve">　　</w:t>
      </w:r>
      <w:r w:rsidR="000F59EC">
        <w:rPr>
          <w:rFonts w:hint="eastAsia"/>
          <w:color w:val="000000"/>
          <w:sz w:val="21"/>
          <w:szCs w:val="21"/>
        </w:rPr>
        <w:t xml:space="preserve">  </w:t>
      </w:r>
      <w:r w:rsidR="00C232E7" w:rsidRPr="00C232E7">
        <w:rPr>
          <w:rFonts w:ascii="华文楷体" w:eastAsia="华文楷体" w:hAnsi="华文楷体" w:cs="Times New Roman"/>
          <w:kern w:val="2"/>
          <w:sz w:val="30"/>
          <w:szCs w:val="30"/>
        </w:rPr>
        <w:t>社会保障和就业支出（类）民政管理事务（款）</w:t>
      </w:r>
      <w:r w:rsidRPr="000F59EC">
        <w:rPr>
          <w:rFonts w:ascii="华文楷体" w:eastAsia="华文楷体" w:hAnsi="华文楷体" w:cs="Times New Roman" w:hint="eastAsia"/>
          <w:kern w:val="2"/>
          <w:sz w:val="30"/>
          <w:szCs w:val="30"/>
        </w:rPr>
        <w:t>行政区划和地名管理</w:t>
      </w:r>
      <w:r w:rsidR="00C232E7" w:rsidRPr="00C232E7">
        <w:rPr>
          <w:rFonts w:ascii="华文楷体" w:eastAsia="华文楷体" w:hAnsi="华文楷体" w:cs="Times New Roman"/>
          <w:kern w:val="2"/>
          <w:sz w:val="30"/>
          <w:szCs w:val="30"/>
        </w:rPr>
        <w:t>（项）</w:t>
      </w:r>
      <w:r w:rsidRPr="000F59EC">
        <w:rPr>
          <w:rFonts w:ascii="华文楷体" w:eastAsia="华文楷体" w:hAnsi="华文楷体" w:cs="Times New Roman" w:hint="eastAsia"/>
          <w:kern w:val="2"/>
          <w:sz w:val="30"/>
          <w:szCs w:val="30"/>
        </w:rPr>
        <w:t>：反映行政区划界线勘定、维护，以及行政区划和地名管理支出</w:t>
      </w:r>
      <w:r w:rsidR="000F59EC">
        <w:rPr>
          <w:rFonts w:ascii="华文楷体" w:eastAsia="华文楷体" w:hAnsi="华文楷体" w:cs="Times New Roman" w:hint="eastAsia"/>
          <w:kern w:val="2"/>
          <w:sz w:val="30"/>
          <w:szCs w:val="30"/>
        </w:rPr>
        <w:t>。</w:t>
      </w:r>
    </w:p>
    <w:p w:rsidR="00AD2A7E" w:rsidRPr="000F59EC" w:rsidRDefault="00AD2A7E" w:rsidP="00AD2A7E">
      <w:pPr>
        <w:pStyle w:val="a7"/>
        <w:shd w:val="clear" w:color="auto" w:fill="FFFFFF"/>
        <w:spacing w:before="0" w:beforeAutospacing="0" w:after="0" w:afterAutospacing="0" w:line="376" w:lineRule="atLeast"/>
        <w:rPr>
          <w:rFonts w:ascii="华文楷体" w:eastAsia="华文楷体" w:hAnsi="华文楷体" w:cs="Times New Roman"/>
          <w:kern w:val="2"/>
          <w:sz w:val="30"/>
          <w:szCs w:val="30"/>
        </w:rPr>
      </w:pPr>
      <w:r w:rsidRPr="000F59EC">
        <w:rPr>
          <w:rFonts w:ascii="华文楷体" w:eastAsia="华文楷体" w:hAnsi="华文楷体" w:cs="Times New Roman" w:hint="eastAsia"/>
          <w:kern w:val="2"/>
          <w:sz w:val="30"/>
          <w:szCs w:val="30"/>
        </w:rPr>
        <w:t xml:space="preserve">　　</w:t>
      </w:r>
      <w:r w:rsidR="00C232E7" w:rsidRPr="00C232E7">
        <w:rPr>
          <w:rFonts w:ascii="华文楷体" w:eastAsia="华文楷体" w:hAnsi="华文楷体" w:cs="Times New Roman"/>
          <w:kern w:val="2"/>
          <w:sz w:val="30"/>
          <w:szCs w:val="30"/>
        </w:rPr>
        <w:t>社会保障和就业支出（类）民政管理事务（款）</w:t>
      </w:r>
      <w:r w:rsidRPr="000F59EC">
        <w:rPr>
          <w:rFonts w:ascii="华文楷体" w:eastAsia="华文楷体" w:hAnsi="华文楷体" w:cs="Times New Roman" w:hint="eastAsia"/>
          <w:kern w:val="2"/>
          <w:sz w:val="30"/>
          <w:szCs w:val="30"/>
        </w:rPr>
        <w:t>基层政权和社区建设</w:t>
      </w:r>
      <w:r w:rsidR="00C232E7" w:rsidRPr="00C232E7">
        <w:rPr>
          <w:rFonts w:ascii="华文楷体" w:eastAsia="华文楷体" w:hAnsi="华文楷体" w:cs="Times New Roman"/>
          <w:kern w:val="2"/>
          <w:sz w:val="30"/>
          <w:szCs w:val="30"/>
        </w:rPr>
        <w:t>（项）</w:t>
      </w:r>
      <w:r w:rsidRPr="000F59EC">
        <w:rPr>
          <w:rFonts w:ascii="华文楷体" w:eastAsia="华文楷体" w:hAnsi="华文楷体" w:cs="Times New Roman" w:hint="eastAsia"/>
          <w:kern w:val="2"/>
          <w:sz w:val="30"/>
          <w:szCs w:val="30"/>
        </w:rPr>
        <w:t>：反映开展村民自治、村务公开等基层政权和社区建设工作的支出</w:t>
      </w:r>
      <w:r w:rsidR="000F59EC">
        <w:rPr>
          <w:rFonts w:ascii="华文楷体" w:eastAsia="华文楷体" w:hAnsi="华文楷体" w:cs="Times New Roman" w:hint="eastAsia"/>
          <w:kern w:val="2"/>
          <w:sz w:val="30"/>
          <w:szCs w:val="30"/>
        </w:rPr>
        <w:t>。</w:t>
      </w:r>
    </w:p>
    <w:p w:rsidR="00AD2A7E" w:rsidRPr="000F59EC" w:rsidRDefault="00AD2A7E" w:rsidP="00AD2A7E">
      <w:pPr>
        <w:pStyle w:val="a7"/>
        <w:shd w:val="clear" w:color="auto" w:fill="FFFFFF"/>
        <w:spacing w:before="0" w:beforeAutospacing="0" w:after="0" w:afterAutospacing="0" w:line="376" w:lineRule="atLeast"/>
        <w:rPr>
          <w:rFonts w:ascii="华文楷体" w:eastAsia="华文楷体" w:hAnsi="华文楷体" w:cs="Times New Roman"/>
          <w:kern w:val="2"/>
          <w:sz w:val="30"/>
          <w:szCs w:val="30"/>
        </w:rPr>
      </w:pPr>
      <w:r>
        <w:rPr>
          <w:rFonts w:hint="eastAsia"/>
          <w:color w:val="000000"/>
          <w:sz w:val="21"/>
          <w:szCs w:val="21"/>
        </w:rPr>
        <w:t xml:space="preserve">　</w:t>
      </w:r>
      <w:r w:rsidR="000F59EC">
        <w:rPr>
          <w:rFonts w:hint="eastAsia"/>
          <w:color w:val="000000"/>
          <w:sz w:val="21"/>
          <w:szCs w:val="21"/>
        </w:rPr>
        <w:t xml:space="preserve">  </w:t>
      </w:r>
      <w:r>
        <w:rPr>
          <w:rFonts w:hint="eastAsia"/>
          <w:color w:val="000000"/>
          <w:sz w:val="21"/>
          <w:szCs w:val="21"/>
        </w:rPr>
        <w:t xml:space="preserve">　</w:t>
      </w:r>
      <w:r w:rsidR="00C232E7" w:rsidRPr="00C232E7">
        <w:rPr>
          <w:rFonts w:ascii="华文楷体" w:eastAsia="华文楷体" w:hAnsi="华文楷体" w:cs="Times New Roman"/>
          <w:kern w:val="2"/>
          <w:sz w:val="30"/>
          <w:szCs w:val="30"/>
        </w:rPr>
        <w:t>社会保障和就业支出（类）民政管理事务（款）</w:t>
      </w:r>
      <w:r w:rsidRPr="000F59EC">
        <w:rPr>
          <w:rFonts w:ascii="华文楷体" w:eastAsia="华文楷体" w:hAnsi="华文楷体" w:cs="Times New Roman" w:hint="eastAsia"/>
          <w:kern w:val="2"/>
          <w:sz w:val="30"/>
          <w:szCs w:val="30"/>
        </w:rPr>
        <w:t>其他民政管理事务支出</w:t>
      </w:r>
      <w:r w:rsidR="00C232E7" w:rsidRPr="00C232E7">
        <w:rPr>
          <w:rFonts w:ascii="华文楷体" w:eastAsia="华文楷体" w:hAnsi="华文楷体" w:cs="Times New Roman"/>
          <w:kern w:val="2"/>
          <w:sz w:val="30"/>
          <w:szCs w:val="30"/>
        </w:rPr>
        <w:t>（项）</w:t>
      </w:r>
      <w:r w:rsidRPr="000F59EC">
        <w:rPr>
          <w:rFonts w:ascii="华文楷体" w:eastAsia="华文楷体" w:hAnsi="华文楷体" w:cs="Times New Roman" w:hint="eastAsia"/>
          <w:kern w:val="2"/>
          <w:sz w:val="30"/>
          <w:szCs w:val="30"/>
        </w:rPr>
        <w:t>：反映民政部门接待来访、法制建设、政策宣传方面的支出，以及开展优抚安置、救灾减灾、社会救助、社会福利、婚姻登记、社会事务、信息化建设等专项业务的支出。</w:t>
      </w:r>
    </w:p>
    <w:p w:rsidR="00C232E7" w:rsidRPr="00C232E7" w:rsidRDefault="00AD2A7E" w:rsidP="00AD2A7E">
      <w:pPr>
        <w:pStyle w:val="a7"/>
        <w:shd w:val="clear" w:color="auto" w:fill="FFFFFF"/>
        <w:spacing w:before="0" w:beforeAutospacing="0" w:after="0" w:afterAutospacing="0" w:line="376" w:lineRule="atLeast"/>
        <w:rPr>
          <w:rFonts w:ascii="华文楷体" w:eastAsia="华文楷体" w:hAnsi="华文楷体" w:cs="Times New Roman"/>
          <w:kern w:val="2"/>
          <w:sz w:val="30"/>
          <w:szCs w:val="30"/>
        </w:rPr>
      </w:pPr>
      <w:r>
        <w:rPr>
          <w:rFonts w:hint="eastAsia"/>
          <w:color w:val="000000"/>
          <w:sz w:val="21"/>
          <w:szCs w:val="21"/>
        </w:rPr>
        <w:t xml:space="preserve">　　</w:t>
      </w:r>
      <w:r w:rsidR="000F59EC">
        <w:rPr>
          <w:rFonts w:hint="eastAsia"/>
          <w:color w:val="000000"/>
          <w:sz w:val="21"/>
          <w:szCs w:val="21"/>
        </w:rPr>
        <w:t xml:space="preserve">  </w:t>
      </w:r>
      <w:r w:rsidR="00C232E7" w:rsidRPr="00C232E7">
        <w:rPr>
          <w:rFonts w:ascii="华文楷体" w:eastAsia="华文楷体" w:hAnsi="华文楷体" w:cs="Times New Roman"/>
          <w:kern w:val="2"/>
          <w:sz w:val="30"/>
          <w:szCs w:val="30"/>
        </w:rPr>
        <w:t>社会保障和就业支出（类）行政事业单位离退休（款）机关事业单位基本养老保险缴费支出（项）</w:t>
      </w:r>
      <w:r w:rsidR="00C232E7" w:rsidRPr="00C232E7">
        <w:rPr>
          <w:rFonts w:ascii="华文楷体" w:eastAsia="华文楷体" w:hAnsi="华文楷体" w:cs="Times New Roman" w:hint="eastAsia"/>
          <w:kern w:val="2"/>
          <w:sz w:val="30"/>
          <w:szCs w:val="30"/>
        </w:rPr>
        <w:t>：</w:t>
      </w:r>
      <w:r w:rsidR="00C232E7" w:rsidRPr="00C232E7">
        <w:rPr>
          <w:rFonts w:ascii="华文楷体" w:eastAsia="华文楷体" w:hAnsi="华文楷体" w:cs="Times New Roman"/>
          <w:kern w:val="2"/>
          <w:sz w:val="30"/>
          <w:szCs w:val="30"/>
        </w:rPr>
        <w:t>反映机关事业单位实施养老保险制度由单位缴纳的基本养老保险费支出</w:t>
      </w:r>
      <w:r w:rsidR="00C232E7" w:rsidRPr="00C232E7">
        <w:rPr>
          <w:rFonts w:ascii="华文楷体" w:eastAsia="华文楷体" w:hAnsi="华文楷体" w:cs="Times New Roman" w:hint="eastAsia"/>
          <w:kern w:val="2"/>
          <w:sz w:val="30"/>
          <w:szCs w:val="30"/>
        </w:rPr>
        <w:t>。</w:t>
      </w:r>
    </w:p>
    <w:p w:rsidR="00C232E7" w:rsidRPr="00C232E7" w:rsidRDefault="00C232E7" w:rsidP="00C232E7">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C232E7">
        <w:rPr>
          <w:rFonts w:ascii="华文楷体" w:eastAsia="华文楷体" w:hAnsi="华文楷体" w:cs="Times New Roman"/>
          <w:kern w:val="2"/>
          <w:sz w:val="30"/>
          <w:szCs w:val="30"/>
        </w:rPr>
        <w:t>社会保障和就业支出（类）行政事业单位离退休（款）机关事业单位职业年金缴费支出（项）</w:t>
      </w:r>
      <w:r w:rsidRPr="00C232E7">
        <w:rPr>
          <w:rFonts w:ascii="华文楷体" w:eastAsia="华文楷体" w:hAnsi="华文楷体" w:cs="Times New Roman" w:hint="eastAsia"/>
          <w:kern w:val="2"/>
          <w:sz w:val="30"/>
          <w:szCs w:val="30"/>
        </w:rPr>
        <w:t>：</w:t>
      </w:r>
      <w:r w:rsidRPr="00C232E7">
        <w:rPr>
          <w:rFonts w:ascii="华文楷体" w:eastAsia="华文楷体" w:hAnsi="华文楷体" w:cs="Times New Roman"/>
          <w:kern w:val="2"/>
          <w:sz w:val="30"/>
          <w:szCs w:val="30"/>
        </w:rPr>
        <w:t>反映机关事业单位实施养老保险制度由单位实际缴纳的职业年金支出</w:t>
      </w:r>
      <w:r w:rsidRPr="00C232E7">
        <w:rPr>
          <w:rFonts w:ascii="华文楷体" w:eastAsia="华文楷体" w:hAnsi="华文楷体" w:cs="Times New Roman" w:hint="eastAsia"/>
          <w:kern w:val="2"/>
          <w:sz w:val="30"/>
          <w:szCs w:val="30"/>
        </w:rPr>
        <w:t>。</w:t>
      </w:r>
    </w:p>
    <w:p w:rsidR="00AD2A7E" w:rsidRPr="000F59EC" w:rsidRDefault="00C232E7" w:rsidP="00C232E7">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C232E7">
        <w:rPr>
          <w:rFonts w:ascii="华文楷体" w:eastAsia="华文楷体" w:hAnsi="华文楷体" w:cs="Times New Roman"/>
          <w:kern w:val="2"/>
          <w:sz w:val="30"/>
          <w:szCs w:val="30"/>
        </w:rPr>
        <w:lastRenderedPageBreak/>
        <w:t>社会保障和就业支出（类）抚恤（款）死亡抚恤（项）</w:t>
      </w:r>
      <w:r w:rsidR="00AD2A7E" w:rsidRPr="000F59EC">
        <w:rPr>
          <w:rFonts w:ascii="华文楷体" w:eastAsia="华文楷体" w:hAnsi="华文楷体" w:cs="Times New Roman" w:hint="eastAsia"/>
          <w:kern w:val="2"/>
          <w:sz w:val="30"/>
          <w:szCs w:val="30"/>
        </w:rPr>
        <w:t>：反映按照规定用于烈士和牺牲、病故人员家属的一次性和定期抚恤金以及丧葬补助费</w:t>
      </w:r>
      <w:r w:rsidR="000F59EC">
        <w:rPr>
          <w:rFonts w:ascii="华文楷体" w:eastAsia="华文楷体" w:hAnsi="华文楷体" w:cs="Times New Roman" w:hint="eastAsia"/>
          <w:kern w:val="2"/>
          <w:sz w:val="30"/>
          <w:szCs w:val="30"/>
        </w:rPr>
        <w:t>。</w:t>
      </w:r>
    </w:p>
    <w:p w:rsidR="00AD2A7E" w:rsidRDefault="00C232E7" w:rsidP="00C232E7">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C232E7">
        <w:rPr>
          <w:rFonts w:ascii="华文楷体" w:eastAsia="华文楷体" w:hAnsi="华文楷体" w:cs="Times New Roman"/>
          <w:kern w:val="2"/>
          <w:sz w:val="30"/>
          <w:szCs w:val="30"/>
        </w:rPr>
        <w:t>社会保障和就业支出（类）抚恤（款）义务兵优待（项）</w:t>
      </w:r>
      <w:r w:rsidR="000F59EC" w:rsidRPr="000F59EC">
        <w:rPr>
          <w:rFonts w:ascii="华文楷体" w:eastAsia="华文楷体" w:hAnsi="华文楷体" w:cs="Times New Roman" w:hint="eastAsia"/>
          <w:kern w:val="2"/>
          <w:sz w:val="30"/>
          <w:szCs w:val="30"/>
        </w:rPr>
        <w:t>：反映用于义务兵优待方面的支出。</w:t>
      </w:r>
    </w:p>
    <w:p w:rsidR="000F59EC" w:rsidRDefault="00C232E7" w:rsidP="00C232E7">
      <w:pPr>
        <w:pStyle w:val="a7"/>
        <w:shd w:val="clear" w:color="auto" w:fill="FFFFFF"/>
        <w:spacing w:before="0" w:beforeAutospacing="0" w:after="0" w:afterAutospacing="0" w:line="376" w:lineRule="atLeast"/>
        <w:ind w:firstLineChars="200" w:firstLine="592"/>
        <w:rPr>
          <w:color w:val="000000"/>
          <w:sz w:val="21"/>
          <w:szCs w:val="21"/>
        </w:rPr>
      </w:pPr>
      <w:r w:rsidRPr="00C232E7">
        <w:rPr>
          <w:rFonts w:ascii="华文楷体" w:eastAsia="华文楷体" w:hAnsi="华文楷体" w:cs="Times New Roman"/>
          <w:kern w:val="2"/>
          <w:sz w:val="30"/>
          <w:szCs w:val="30"/>
        </w:rPr>
        <w:t>社会保障和就业支出（类）抚恤（款）其他优抚支出（项）</w:t>
      </w:r>
      <w:r w:rsidR="000F59EC">
        <w:rPr>
          <w:rFonts w:ascii="华文楷体" w:eastAsia="华文楷体" w:hAnsi="华文楷体" w:cs="Times New Roman" w:hint="eastAsia"/>
          <w:kern w:val="2"/>
          <w:sz w:val="30"/>
          <w:szCs w:val="30"/>
        </w:rPr>
        <w:t>：反映其他用于优抚方面的支出。</w:t>
      </w:r>
    </w:p>
    <w:p w:rsidR="00AD2A7E" w:rsidRDefault="00C232E7" w:rsidP="00C232E7">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C232E7">
        <w:rPr>
          <w:rFonts w:ascii="华文楷体" w:eastAsia="华文楷体" w:hAnsi="华文楷体" w:cs="Times New Roman"/>
          <w:kern w:val="2"/>
          <w:sz w:val="30"/>
          <w:szCs w:val="30"/>
        </w:rPr>
        <w:t>社会保障和就业支出（类）退役安置（款）退役士兵安置（项）</w:t>
      </w:r>
      <w:r w:rsidR="00AD2A7E" w:rsidRPr="00F119FC">
        <w:rPr>
          <w:rFonts w:ascii="华文楷体" w:eastAsia="华文楷体" w:hAnsi="华文楷体" w:cs="Times New Roman" w:hint="eastAsia"/>
          <w:kern w:val="2"/>
          <w:sz w:val="30"/>
          <w:szCs w:val="30"/>
        </w:rPr>
        <w:t>:</w:t>
      </w:r>
      <w:r w:rsidR="00F119FC" w:rsidRPr="00F119FC">
        <w:rPr>
          <w:rFonts w:ascii="华文楷体" w:eastAsia="华文楷体" w:hAnsi="华文楷体" w:cs="Times New Roman" w:hint="eastAsia"/>
          <w:kern w:val="2"/>
          <w:sz w:val="30"/>
          <w:szCs w:val="30"/>
        </w:rPr>
        <w:t>反映按规定用于伤残义务兵的一次性建房补助，对符合条件的退役士兵、转业士官的安置支出。</w:t>
      </w:r>
    </w:p>
    <w:p w:rsidR="00F119FC"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社会保障和就业支出（类）退役安置（款）</w:t>
      </w:r>
      <w:r w:rsidRPr="00EB0AFA">
        <w:rPr>
          <w:rFonts w:ascii="华文楷体" w:eastAsia="华文楷体" w:hAnsi="华文楷体" w:cs="Times New Roman" w:hint="eastAsia"/>
          <w:kern w:val="2"/>
          <w:sz w:val="30"/>
          <w:szCs w:val="30"/>
        </w:rPr>
        <w:t>军队移交政府的离退休人员安置</w:t>
      </w:r>
      <w:r w:rsidRPr="00EB0AFA">
        <w:rPr>
          <w:rFonts w:ascii="华文楷体" w:eastAsia="华文楷体" w:hAnsi="华文楷体" w:cs="Times New Roman"/>
          <w:kern w:val="2"/>
          <w:sz w:val="30"/>
          <w:szCs w:val="30"/>
        </w:rPr>
        <w:t>（项）</w:t>
      </w:r>
      <w:r w:rsidR="00F119FC">
        <w:rPr>
          <w:rFonts w:ascii="华文楷体" w:eastAsia="华文楷体" w:hAnsi="华文楷体" w:cs="Times New Roman" w:hint="eastAsia"/>
          <w:kern w:val="2"/>
          <w:sz w:val="30"/>
          <w:szCs w:val="30"/>
        </w:rPr>
        <w:t>：反映移交政府的军队离退休人员安置支出。</w:t>
      </w:r>
    </w:p>
    <w:p w:rsidR="00F119FC" w:rsidRDefault="00EB0AFA" w:rsidP="00F119FC">
      <w:pPr>
        <w:pStyle w:val="a7"/>
        <w:shd w:val="clear" w:color="auto" w:fill="FFFFFF"/>
        <w:spacing w:before="0" w:beforeAutospacing="0" w:after="0" w:afterAutospacing="0" w:line="376" w:lineRule="atLeast"/>
        <w:ind w:firstLineChars="200" w:firstLine="592"/>
        <w:rPr>
          <w:color w:val="000000"/>
          <w:sz w:val="21"/>
          <w:szCs w:val="21"/>
        </w:rPr>
      </w:pPr>
      <w:r w:rsidRPr="00EB0AFA">
        <w:rPr>
          <w:rFonts w:ascii="华文楷体" w:eastAsia="华文楷体" w:hAnsi="华文楷体" w:cs="Times New Roman"/>
          <w:kern w:val="2"/>
          <w:sz w:val="30"/>
          <w:szCs w:val="30"/>
        </w:rPr>
        <w:t>社会保障和就业支出（类）退役安置（款）</w:t>
      </w:r>
      <w:r w:rsidR="00F119FC">
        <w:rPr>
          <w:rFonts w:ascii="华文楷体" w:eastAsia="华文楷体" w:hAnsi="华文楷体" w:cs="Times New Roman" w:hint="eastAsia"/>
          <w:kern w:val="2"/>
          <w:sz w:val="30"/>
          <w:szCs w:val="30"/>
        </w:rPr>
        <w:t>军队移交政府离退休干部管理机构</w:t>
      </w:r>
      <w:r w:rsidRPr="00EB0AFA">
        <w:rPr>
          <w:rFonts w:ascii="华文楷体" w:eastAsia="华文楷体" w:hAnsi="华文楷体" w:cs="Times New Roman"/>
          <w:kern w:val="2"/>
          <w:sz w:val="30"/>
          <w:szCs w:val="30"/>
        </w:rPr>
        <w:t>（项）</w:t>
      </w:r>
      <w:r w:rsidR="00F119FC">
        <w:rPr>
          <w:rFonts w:ascii="华文楷体" w:eastAsia="华文楷体" w:hAnsi="华文楷体" w:cs="Times New Roman" w:hint="eastAsia"/>
          <w:kern w:val="2"/>
          <w:sz w:val="30"/>
          <w:szCs w:val="30"/>
        </w:rPr>
        <w:t>：反映民政部门管理的军队移交政府安置的离退休干部管理机构列入事业编制的人员经费、公用经费以及管理机构用房建设经费等支出。</w:t>
      </w:r>
    </w:p>
    <w:p w:rsidR="00AD2A7E" w:rsidRPr="00F119FC" w:rsidRDefault="00AD2A7E" w:rsidP="00EB0AFA">
      <w:pPr>
        <w:pStyle w:val="a7"/>
        <w:shd w:val="clear" w:color="auto" w:fill="FFFFFF"/>
        <w:spacing w:before="0" w:beforeAutospacing="0" w:after="0" w:afterAutospacing="0" w:line="376" w:lineRule="atLeast"/>
        <w:ind w:firstLineChars="200" w:firstLine="412"/>
        <w:rPr>
          <w:rFonts w:ascii="华文楷体" w:eastAsia="华文楷体" w:hAnsi="华文楷体" w:cs="Times New Roman"/>
          <w:kern w:val="2"/>
          <w:sz w:val="30"/>
          <w:szCs w:val="30"/>
        </w:rPr>
      </w:pPr>
      <w:r>
        <w:rPr>
          <w:rFonts w:hint="eastAsia"/>
          <w:color w:val="000000"/>
          <w:sz w:val="21"/>
          <w:szCs w:val="21"/>
        </w:rPr>
        <w:t xml:space="preserve">　</w:t>
      </w:r>
      <w:r w:rsidR="00EB0AFA" w:rsidRPr="00EB0AFA">
        <w:rPr>
          <w:rFonts w:ascii="华文楷体" w:eastAsia="华文楷体" w:hAnsi="华文楷体" w:cs="Times New Roman"/>
          <w:kern w:val="2"/>
          <w:sz w:val="30"/>
          <w:szCs w:val="30"/>
        </w:rPr>
        <w:t>社会保障和就业支出（类）社会福利（款）儿童福利（项）</w:t>
      </w:r>
      <w:r w:rsidR="00F119FC" w:rsidRPr="00F119FC">
        <w:rPr>
          <w:rFonts w:ascii="华文楷体" w:eastAsia="华文楷体" w:hAnsi="华文楷体" w:cs="Times New Roman" w:hint="eastAsia"/>
          <w:kern w:val="2"/>
          <w:sz w:val="30"/>
          <w:szCs w:val="30"/>
        </w:rPr>
        <w:t>：反映对儿童提供福利服务方面的支出。</w:t>
      </w:r>
    </w:p>
    <w:p w:rsidR="00F119FC" w:rsidRPr="00F119FC"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社会保障和就业支出（类）社会福利（款）老年福利（项）</w:t>
      </w:r>
      <w:r w:rsidR="00F119FC" w:rsidRPr="00F119FC">
        <w:rPr>
          <w:rFonts w:ascii="华文楷体" w:eastAsia="华文楷体" w:hAnsi="华文楷体" w:cs="Times New Roman" w:hint="eastAsia"/>
          <w:kern w:val="2"/>
          <w:sz w:val="30"/>
          <w:szCs w:val="30"/>
        </w:rPr>
        <w:t>：反映对老年人提供福利服务方面的支出。</w:t>
      </w:r>
    </w:p>
    <w:p w:rsidR="00F119FC" w:rsidRPr="00F119FC"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社会保障和就业支出（类）社会福利（款）殡葬（项）</w:t>
      </w:r>
      <w:r w:rsidR="00F119FC" w:rsidRPr="00F119FC">
        <w:rPr>
          <w:rFonts w:ascii="华文楷体" w:eastAsia="华文楷体" w:hAnsi="华文楷体" w:cs="Times New Roman" w:hint="eastAsia"/>
          <w:kern w:val="2"/>
          <w:sz w:val="30"/>
          <w:szCs w:val="30"/>
        </w:rPr>
        <w:t>：反映财政对民政及其他部门举办的火葬场等殡仪事业单位的补助支出。</w:t>
      </w:r>
    </w:p>
    <w:p w:rsidR="00F119FC"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lastRenderedPageBreak/>
        <w:t>社会保障和就业支出（类）临时求助（款）流浪乞讨人员求助支出（项）</w:t>
      </w:r>
      <w:r w:rsidR="00F119FC" w:rsidRPr="00F119FC">
        <w:rPr>
          <w:rFonts w:ascii="华文楷体" w:eastAsia="华文楷体" w:hAnsi="华文楷体" w:cs="Times New Roman" w:hint="eastAsia"/>
          <w:kern w:val="2"/>
          <w:sz w:val="30"/>
          <w:szCs w:val="30"/>
        </w:rPr>
        <w:t>：反映用于生活无着的流浪乞讨人员的救助支出和救助管理机构的运转支出。</w:t>
      </w:r>
    </w:p>
    <w:p w:rsidR="00F119FC"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社会保障和就业支出（类）其他生活救助（款）其他城市生活救助（项）</w:t>
      </w:r>
      <w:r w:rsidR="00F119FC">
        <w:rPr>
          <w:rFonts w:ascii="华文楷体" w:eastAsia="华文楷体" w:hAnsi="华文楷体" w:cs="Times New Roman" w:hint="eastAsia"/>
          <w:kern w:val="2"/>
          <w:sz w:val="30"/>
          <w:szCs w:val="30"/>
        </w:rPr>
        <w:t>：反映出最低生活保障、临时救助、特困人员供养</w:t>
      </w:r>
      <w:r w:rsidR="003946D2">
        <w:rPr>
          <w:rFonts w:ascii="华文楷体" w:eastAsia="华文楷体" w:hAnsi="华文楷体" w:cs="Times New Roman" w:hint="eastAsia"/>
          <w:kern w:val="2"/>
          <w:sz w:val="30"/>
          <w:szCs w:val="30"/>
        </w:rPr>
        <w:t>外，用于城市生活困难居民生活救助的其他支出。</w:t>
      </w:r>
    </w:p>
    <w:p w:rsidR="003946D2"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医疗卫生支出（类）行政事业单位医疗（款）行政单位医疗（项）</w:t>
      </w:r>
      <w:r w:rsidR="003946D2">
        <w:rPr>
          <w:rFonts w:ascii="华文楷体" w:eastAsia="华文楷体" w:hAnsi="华文楷体" w:cs="Times New Roman" w:hint="eastAsia"/>
          <w:kern w:val="2"/>
          <w:sz w:val="30"/>
          <w:szCs w:val="30"/>
        </w:rPr>
        <w:t>：反映财政部门集中安排的行政单位基本医疗保险缴费经费，未参加医疗保险的行政单位的公费医疗经费，按国家规定享受离休人员、红军老战士待遇人员的医疗经费。</w:t>
      </w:r>
    </w:p>
    <w:p w:rsidR="003946D2"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医疗卫生支出（类）行政事业单位医疗（款）事业单位医疗（项）</w:t>
      </w:r>
      <w:r w:rsidR="003946D2">
        <w:rPr>
          <w:rFonts w:ascii="华文楷体" w:eastAsia="华文楷体" w:hAnsi="华文楷体" w:cs="Times New Roman" w:hint="eastAsia"/>
          <w:kern w:val="2"/>
          <w:sz w:val="30"/>
          <w:szCs w:val="30"/>
        </w:rPr>
        <w:t>：反映财政部门集中安排的事业单位基本医疗保险缴费经费，未参加医疗保险的事业单位的公费医疗经费，按国家规定享受离休人员待遇的医疗经费。</w:t>
      </w:r>
    </w:p>
    <w:p w:rsidR="003946D2"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医疗卫生支出（类）行政事业单位医疗（款）公务员医疗补助（项）</w:t>
      </w:r>
      <w:r w:rsidR="003946D2">
        <w:rPr>
          <w:rFonts w:ascii="华文楷体" w:eastAsia="华文楷体" w:hAnsi="华文楷体" w:cs="Times New Roman" w:hint="eastAsia"/>
          <w:kern w:val="2"/>
          <w:sz w:val="30"/>
          <w:szCs w:val="30"/>
        </w:rPr>
        <w:t>：反映财政部门集中安排的公务员医疗补助经费。</w:t>
      </w:r>
    </w:p>
    <w:p w:rsidR="003946D2" w:rsidRDefault="00EB0AFA" w:rsidP="00EB0AFA">
      <w:pPr>
        <w:pStyle w:val="a7"/>
        <w:shd w:val="clear" w:color="auto" w:fill="FFFFFF"/>
        <w:spacing w:before="0" w:beforeAutospacing="0" w:after="0" w:afterAutospacing="0" w:line="376" w:lineRule="atLeast"/>
        <w:ind w:firstLineChars="200" w:firstLine="592"/>
        <w:rPr>
          <w:rFonts w:ascii="华文楷体" w:eastAsia="华文楷体" w:hAnsi="华文楷体" w:cs="Times New Roman"/>
          <w:kern w:val="2"/>
          <w:sz w:val="30"/>
          <w:szCs w:val="30"/>
        </w:rPr>
      </w:pPr>
      <w:r w:rsidRPr="00EB0AFA">
        <w:rPr>
          <w:rFonts w:ascii="华文楷体" w:eastAsia="华文楷体" w:hAnsi="华文楷体" w:cs="Times New Roman"/>
          <w:kern w:val="2"/>
          <w:sz w:val="30"/>
          <w:szCs w:val="30"/>
        </w:rPr>
        <w:t>住房保障支出（类）住房改革支出（款）住房公积金（项）</w:t>
      </w:r>
      <w:r w:rsidR="003946D2">
        <w:rPr>
          <w:rFonts w:ascii="华文楷体" w:eastAsia="华文楷体" w:hAnsi="华文楷体" w:cs="Times New Roman" w:hint="eastAsia"/>
          <w:kern w:val="2"/>
          <w:sz w:val="30"/>
          <w:szCs w:val="30"/>
        </w:rPr>
        <w:t>：反映行政事业单位按人力资源和社会保障部、财政部规定的基本工资和津贴补贴以及规定比例为职工缴纳的住房公积金。</w:t>
      </w:r>
    </w:p>
    <w:p w:rsidR="00485FB6" w:rsidRPr="003946D2" w:rsidRDefault="00485FB6" w:rsidP="00485FB6">
      <w:pPr>
        <w:ind w:firstLineChars="200" w:firstLine="592"/>
        <w:rPr>
          <w:rFonts w:ascii="华文楷体" w:eastAsia="华文楷体" w:hAnsi="华文楷体"/>
          <w:sz w:val="30"/>
          <w:szCs w:val="30"/>
        </w:rPr>
      </w:pPr>
      <w:r w:rsidRPr="003946D2">
        <w:rPr>
          <w:rFonts w:ascii="华文楷体" w:eastAsia="华文楷体" w:hAnsi="华文楷体"/>
          <w:sz w:val="30"/>
          <w:szCs w:val="30"/>
        </w:rPr>
        <w:t>结转下年：指以前年度预算安排、因客观条件发生变化无法按原计划实施，需延迟到以后年度按原规定用途继续使用的资金。</w:t>
      </w:r>
    </w:p>
    <w:p w:rsidR="00485FB6" w:rsidRPr="003946D2" w:rsidRDefault="00485FB6" w:rsidP="00485FB6">
      <w:pPr>
        <w:ind w:firstLineChars="200" w:firstLine="592"/>
        <w:rPr>
          <w:rFonts w:ascii="华文楷体" w:eastAsia="华文楷体" w:hAnsi="华文楷体"/>
          <w:sz w:val="30"/>
          <w:szCs w:val="30"/>
        </w:rPr>
      </w:pPr>
      <w:r w:rsidRPr="003946D2">
        <w:rPr>
          <w:rFonts w:ascii="华文楷体" w:eastAsia="华文楷体" w:hAnsi="华文楷体"/>
          <w:sz w:val="30"/>
          <w:szCs w:val="30"/>
        </w:rPr>
        <w:t>基本支出：指为保障机构正常运转、完成曰常工作任务而发生的</w:t>
      </w:r>
      <w:r w:rsidRPr="003946D2">
        <w:rPr>
          <w:rFonts w:ascii="华文楷体" w:eastAsia="华文楷体" w:hAnsi="华文楷体"/>
          <w:sz w:val="30"/>
          <w:szCs w:val="30"/>
        </w:rPr>
        <w:lastRenderedPageBreak/>
        <w:t>人员支出和公用支出。</w:t>
      </w:r>
    </w:p>
    <w:p w:rsidR="00485FB6" w:rsidRPr="003946D2" w:rsidRDefault="00485FB6" w:rsidP="00485FB6">
      <w:pPr>
        <w:ind w:firstLineChars="200" w:firstLine="592"/>
        <w:rPr>
          <w:rFonts w:ascii="华文楷体" w:eastAsia="华文楷体" w:hAnsi="华文楷体"/>
          <w:sz w:val="30"/>
          <w:szCs w:val="30"/>
        </w:rPr>
      </w:pPr>
      <w:r w:rsidRPr="003946D2">
        <w:rPr>
          <w:rFonts w:ascii="华文楷体" w:eastAsia="华文楷体" w:hAnsi="华文楷体"/>
          <w:sz w:val="30"/>
          <w:szCs w:val="30"/>
        </w:rPr>
        <w:t>项目支出：指在基本支出之外为完成特定行政任务和事业发展目标所发生的支出。</w:t>
      </w:r>
    </w:p>
    <w:p w:rsidR="00D5744C" w:rsidRPr="003946D2" w:rsidRDefault="00D5744C" w:rsidP="00485FB6">
      <w:pPr>
        <w:ind w:firstLineChars="200" w:firstLine="592"/>
        <w:rPr>
          <w:rFonts w:ascii="华文楷体" w:eastAsia="华文楷体" w:hAnsi="华文楷体"/>
          <w:sz w:val="30"/>
          <w:szCs w:val="30"/>
        </w:rPr>
      </w:pPr>
      <w:r w:rsidRPr="003946D2">
        <w:rPr>
          <w:rFonts w:ascii="华文楷体" w:eastAsia="华文楷体" w:hAnsi="华文楷体" w:hint="eastAsia"/>
          <w:sz w:val="30"/>
          <w:szCs w:val="30"/>
        </w:rPr>
        <w:t>专项资金：</w:t>
      </w:r>
      <w:r w:rsidR="00907413" w:rsidRPr="003946D2">
        <w:rPr>
          <w:rFonts w:ascii="华文楷体" w:eastAsia="华文楷体" w:hAnsi="华文楷体" w:hint="eastAsia"/>
          <w:sz w:val="30"/>
          <w:szCs w:val="30"/>
        </w:rPr>
        <w:t>指由市级财政性资金安排，用于支持经济社会发展、实现特定政策目标或者完成重大工作任务，在一定时期内具有专门用途的资金。不包括用于满足部门履行职能和自身特殊事项需要的专项业务费。</w:t>
      </w:r>
    </w:p>
    <w:p w:rsidR="00485FB6" w:rsidRPr="003946D2" w:rsidRDefault="00485FB6" w:rsidP="00485FB6">
      <w:pPr>
        <w:ind w:firstLineChars="200" w:firstLine="592"/>
        <w:rPr>
          <w:rFonts w:ascii="华文楷体" w:eastAsia="华文楷体" w:hAnsi="华文楷体"/>
          <w:sz w:val="30"/>
          <w:szCs w:val="30"/>
        </w:rPr>
      </w:pPr>
      <w:r w:rsidRPr="003946D2">
        <w:rPr>
          <w:rFonts w:ascii="华文楷体" w:eastAsia="华文楷体" w:hAnsi="华文楷体"/>
          <w:sz w:val="30"/>
          <w:szCs w:val="30"/>
        </w:rPr>
        <w:t>上缴上级支出：指附属单位上缴上级的支出。</w:t>
      </w:r>
    </w:p>
    <w:p w:rsidR="00485FB6" w:rsidRPr="003946D2" w:rsidRDefault="00485FB6" w:rsidP="00485FB6">
      <w:pPr>
        <w:ind w:firstLineChars="200" w:firstLine="592"/>
        <w:rPr>
          <w:rFonts w:ascii="华文楷体" w:eastAsia="华文楷体" w:hAnsi="华文楷体"/>
          <w:sz w:val="30"/>
          <w:szCs w:val="30"/>
        </w:rPr>
      </w:pPr>
      <w:r w:rsidRPr="003946D2">
        <w:rPr>
          <w:rFonts w:ascii="华文楷体" w:eastAsia="华文楷体" w:hAnsi="华文楷体"/>
          <w:sz w:val="30"/>
          <w:szCs w:val="30"/>
        </w:rPr>
        <w:t>事业单位经营支出：指事业单位在专业业务活动及其辅助活动之外开展非独立核算经营活动发生的支出。</w:t>
      </w:r>
    </w:p>
    <w:p w:rsidR="00485FB6" w:rsidRPr="003946D2" w:rsidRDefault="00485FB6" w:rsidP="003946D2">
      <w:pPr>
        <w:ind w:firstLineChars="200" w:firstLine="592"/>
        <w:rPr>
          <w:rFonts w:ascii="华文楷体" w:eastAsia="华文楷体" w:hAnsi="华文楷体"/>
          <w:sz w:val="30"/>
          <w:szCs w:val="30"/>
        </w:rPr>
      </w:pPr>
      <w:r w:rsidRPr="003946D2">
        <w:rPr>
          <w:rFonts w:ascii="华文楷体" w:eastAsia="华文楷体" w:hAnsi="华文楷体"/>
          <w:sz w:val="30"/>
          <w:szCs w:val="30"/>
        </w:rPr>
        <w:t>对附属单位补助支出：指对附属单位补助发生的支出。</w:t>
      </w:r>
    </w:p>
    <w:p w:rsidR="00485FB6" w:rsidRPr="003946D2" w:rsidRDefault="00485FB6" w:rsidP="003946D2">
      <w:pPr>
        <w:ind w:firstLineChars="150" w:firstLine="444"/>
        <w:rPr>
          <w:rFonts w:ascii="华文楷体" w:eastAsia="华文楷体" w:hAnsi="华文楷体"/>
          <w:sz w:val="30"/>
          <w:szCs w:val="30"/>
        </w:rPr>
      </w:pPr>
      <w:r w:rsidRPr="003946D2">
        <w:rPr>
          <w:rFonts w:ascii="华文楷体" w:eastAsia="华文楷体" w:hAnsi="华文楷体"/>
          <w:sz w:val="30"/>
          <w:szCs w:val="30"/>
        </w:rPr>
        <w:t>“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485FB6" w:rsidRDefault="00485FB6" w:rsidP="00485FB6">
      <w:pPr>
        <w:ind w:firstLineChars="200" w:firstLine="592"/>
        <w:rPr>
          <w:rFonts w:ascii="华文楷体" w:eastAsia="华文楷体" w:hAnsi="华文楷体"/>
          <w:sz w:val="30"/>
          <w:szCs w:val="30"/>
        </w:rPr>
      </w:pPr>
      <w:r w:rsidRPr="003946D2">
        <w:rPr>
          <w:rFonts w:ascii="华文楷体" w:eastAsia="华文楷体" w:hAnsi="华文楷体"/>
          <w:sz w:val="30"/>
          <w:szCs w:val="30"/>
        </w:rPr>
        <w:t>机关运行经费：</w:t>
      </w:r>
      <w:r w:rsidR="00323B10" w:rsidRPr="003946D2">
        <w:rPr>
          <w:rFonts w:ascii="华文楷体" w:eastAsia="华文楷体" w:hAnsi="华文楷体" w:hint="eastAsia"/>
          <w:sz w:val="30"/>
          <w:szCs w:val="30"/>
        </w:rPr>
        <w:t>指各部门的公用经费（包含所有单位的公用经费及行政</w:t>
      </w:r>
      <w:r w:rsidR="00B47228" w:rsidRPr="003946D2">
        <w:rPr>
          <w:rFonts w:ascii="华文楷体" w:eastAsia="华文楷体" w:hAnsi="华文楷体" w:hint="eastAsia"/>
          <w:sz w:val="30"/>
          <w:szCs w:val="30"/>
        </w:rPr>
        <w:t>（</w:t>
      </w:r>
      <w:r w:rsidR="00323B10" w:rsidRPr="003946D2">
        <w:rPr>
          <w:rFonts w:ascii="华文楷体" w:eastAsia="华文楷体" w:hAnsi="华文楷体" w:hint="eastAsia"/>
          <w:sz w:val="30"/>
          <w:szCs w:val="30"/>
        </w:rPr>
        <w:t>参公</w:t>
      </w:r>
      <w:r w:rsidR="00B47228" w:rsidRPr="003946D2">
        <w:rPr>
          <w:rFonts w:ascii="华文楷体" w:eastAsia="华文楷体" w:hAnsi="华文楷体" w:hint="eastAsia"/>
          <w:sz w:val="30"/>
          <w:szCs w:val="30"/>
        </w:rPr>
        <w:t>）</w:t>
      </w:r>
      <w:r w:rsidR="00323B10" w:rsidRPr="003946D2">
        <w:rPr>
          <w:rFonts w:ascii="华文楷体" w:eastAsia="华文楷体" w:hAnsi="华文楷体" w:hint="eastAsia"/>
          <w:sz w:val="30"/>
          <w:szCs w:val="30"/>
        </w:rPr>
        <w:t>单位的运转类项目经费），包括</w:t>
      </w:r>
      <w:r w:rsidRPr="003946D2">
        <w:rPr>
          <w:rFonts w:ascii="华文楷体" w:eastAsia="华文楷体" w:hAnsi="华文楷体"/>
          <w:sz w:val="30"/>
          <w:szCs w:val="30"/>
        </w:rPr>
        <w:t>办公及印刷费、邮电费、差旅费、会议费、福利费、曰常维修费、专用材料及一般设备购</w:t>
      </w:r>
      <w:r w:rsidRPr="003946D2">
        <w:rPr>
          <w:rFonts w:ascii="华文楷体" w:eastAsia="华文楷体" w:hAnsi="华文楷体"/>
          <w:sz w:val="30"/>
          <w:szCs w:val="30"/>
        </w:rPr>
        <w:lastRenderedPageBreak/>
        <w:t>置费、办公用房水电费、办公用房取暖费、办公用房物业管理费、公务用车运行维护费以及其他费用。</w:t>
      </w:r>
    </w:p>
    <w:p w:rsidR="00F4121A" w:rsidRPr="00485FB6" w:rsidRDefault="00F4121A" w:rsidP="00485FB6">
      <w:pPr>
        <w:ind w:firstLineChars="200" w:firstLine="592"/>
        <w:rPr>
          <w:rFonts w:ascii="华文楷体" w:eastAsia="华文楷体" w:hAnsi="华文楷体"/>
          <w:sz w:val="30"/>
          <w:szCs w:val="30"/>
        </w:rPr>
      </w:pPr>
    </w:p>
    <w:p w:rsidR="00385677" w:rsidRDefault="00385677" w:rsidP="00F4121A">
      <w:pPr>
        <w:rPr>
          <w:rFonts w:ascii="Times New Roman" w:eastAsia="黑体" w:hAnsi="Times New Roman"/>
          <w:b/>
        </w:rPr>
      </w:pPr>
    </w:p>
    <w:sectPr w:rsidR="00385677" w:rsidSect="00FD696D">
      <w:footerReference w:type="even" r:id="rId7"/>
      <w:footerReference w:type="default" r:id="rId8"/>
      <w:pgSz w:w="11906" w:h="16838"/>
      <w:pgMar w:top="2098" w:right="1531" w:bottom="1985" w:left="1531" w:header="851" w:footer="141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8C" w:rsidRDefault="008F468C">
      <w:r>
        <w:separator/>
      </w:r>
    </w:p>
  </w:endnote>
  <w:endnote w:type="continuationSeparator" w:id="1">
    <w:p w:rsidR="008F468C" w:rsidRDefault="008F46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方正仿宋">
    <w:altName w:val="方正报宋_GBK"/>
    <w:charset w:val="86"/>
    <w:family w:val="script"/>
    <w:pitch w:val="fixed"/>
    <w:sig w:usb0="00000000" w:usb1="080E0000" w:usb2="00000010" w:usb3="00000000" w:csb0="00040000" w:csb1="00000000"/>
  </w:font>
  <w:font w:name="方正黑体">
    <w:altName w:val="方正报宋_GBK"/>
    <w:charset w:val="86"/>
    <w:family w:val="script"/>
    <w:pitch w:val="fixed"/>
    <w:sig w:usb0="00000000" w:usb1="080E0000" w:usb2="00000010" w:usb3="00000000" w:csb0="00040000" w:csb1="00000000"/>
  </w:font>
  <w:font w:name="方正楷体">
    <w:altName w:val="方正报宋_GBK"/>
    <w:charset w:val="86"/>
    <w:family w:val="script"/>
    <w:pitch w:val="fixed"/>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楷体">
    <w:altName w:val="Microsoft YaHei UI"/>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48" w:rsidRDefault="00021B8E">
    <w:pPr>
      <w:pStyle w:val="a5"/>
      <w:jc w:val="center"/>
    </w:pPr>
    <w:fldSimple w:instr="PAGE   \* MERGEFORMAT">
      <w:r w:rsidR="00672248">
        <w:rPr>
          <w:lang w:val="zh-CN"/>
        </w:rPr>
        <w:t>8</w:t>
      </w:r>
    </w:fldSimple>
  </w:p>
  <w:p w:rsidR="00672248" w:rsidRDefault="0067224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48" w:rsidRDefault="00021B8E">
    <w:pPr>
      <w:pStyle w:val="a5"/>
      <w:jc w:val="center"/>
    </w:pPr>
    <w:fldSimple w:instr="PAGE   \* MERGEFORMAT">
      <w:r w:rsidR="00E64FAB" w:rsidRPr="00E64FAB">
        <w:rPr>
          <w:noProof/>
          <w:lang w:val="zh-CN"/>
        </w:rPr>
        <w:t>1</w:t>
      </w:r>
    </w:fldSimple>
  </w:p>
  <w:p w:rsidR="00672248" w:rsidRDefault="006722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8C" w:rsidRDefault="008F468C">
      <w:r>
        <w:separator/>
      </w:r>
    </w:p>
  </w:footnote>
  <w:footnote w:type="continuationSeparator" w:id="1">
    <w:p w:rsidR="008F468C" w:rsidRDefault="008F46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hideSpellingErrors/>
  <w:hideGrammaticalErrors/>
  <w:stylePaneFormatFilter w:val="3F01"/>
  <w:defaultTabStop w:val="420"/>
  <w:drawingGridHorizontalSpacing w:val="158"/>
  <w:drawingGridVerticalSpacing w:val="579"/>
  <w:displayHorizontalDrawingGridEvery w:val="0"/>
  <w:characterSpacingControl w:val="compressPunctuation"/>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6528"/>
    <w:rsid w:val="000205EB"/>
    <w:rsid w:val="00021B8E"/>
    <w:rsid w:val="00035FFE"/>
    <w:rsid w:val="0004395B"/>
    <w:rsid w:val="00044168"/>
    <w:rsid w:val="00047C61"/>
    <w:rsid w:val="00060DB9"/>
    <w:rsid w:val="0006644E"/>
    <w:rsid w:val="000667AB"/>
    <w:rsid w:val="00066998"/>
    <w:rsid w:val="0006717B"/>
    <w:rsid w:val="00074F83"/>
    <w:rsid w:val="00082158"/>
    <w:rsid w:val="0008602B"/>
    <w:rsid w:val="000903F5"/>
    <w:rsid w:val="00095E3F"/>
    <w:rsid w:val="00096695"/>
    <w:rsid w:val="00097633"/>
    <w:rsid w:val="000A7EEF"/>
    <w:rsid w:val="000B10EE"/>
    <w:rsid w:val="000B1F3C"/>
    <w:rsid w:val="000B7FA4"/>
    <w:rsid w:val="000D022C"/>
    <w:rsid w:val="000D611F"/>
    <w:rsid w:val="000F11C4"/>
    <w:rsid w:val="000F28FA"/>
    <w:rsid w:val="000F59EC"/>
    <w:rsid w:val="000F6B9F"/>
    <w:rsid w:val="00103649"/>
    <w:rsid w:val="00123367"/>
    <w:rsid w:val="00123B8C"/>
    <w:rsid w:val="001310E5"/>
    <w:rsid w:val="00143606"/>
    <w:rsid w:val="0014587B"/>
    <w:rsid w:val="0014661C"/>
    <w:rsid w:val="00147C21"/>
    <w:rsid w:val="0016196F"/>
    <w:rsid w:val="00165EEC"/>
    <w:rsid w:val="00172A27"/>
    <w:rsid w:val="001730C1"/>
    <w:rsid w:val="0019010E"/>
    <w:rsid w:val="001A08DA"/>
    <w:rsid w:val="001C2C9A"/>
    <w:rsid w:val="001D30EA"/>
    <w:rsid w:val="001E3992"/>
    <w:rsid w:val="001E6A29"/>
    <w:rsid w:val="001F2E4A"/>
    <w:rsid w:val="00210937"/>
    <w:rsid w:val="002245B0"/>
    <w:rsid w:val="00246FD8"/>
    <w:rsid w:val="002536E7"/>
    <w:rsid w:val="00261F37"/>
    <w:rsid w:val="0026521A"/>
    <w:rsid w:val="0027324F"/>
    <w:rsid w:val="002737C9"/>
    <w:rsid w:val="002750C8"/>
    <w:rsid w:val="0029717E"/>
    <w:rsid w:val="002A325C"/>
    <w:rsid w:val="002B37D4"/>
    <w:rsid w:val="002B6243"/>
    <w:rsid w:val="002C349E"/>
    <w:rsid w:val="002C4FBA"/>
    <w:rsid w:val="002D31D0"/>
    <w:rsid w:val="002E3205"/>
    <w:rsid w:val="002E6B4F"/>
    <w:rsid w:val="002F6E62"/>
    <w:rsid w:val="002F72F2"/>
    <w:rsid w:val="00303997"/>
    <w:rsid w:val="00307DC9"/>
    <w:rsid w:val="00311442"/>
    <w:rsid w:val="003232FF"/>
    <w:rsid w:val="00323B10"/>
    <w:rsid w:val="00327D35"/>
    <w:rsid w:val="0033577C"/>
    <w:rsid w:val="003365DA"/>
    <w:rsid w:val="0036041B"/>
    <w:rsid w:val="00361356"/>
    <w:rsid w:val="00373803"/>
    <w:rsid w:val="0037558E"/>
    <w:rsid w:val="00375AC7"/>
    <w:rsid w:val="003761E4"/>
    <w:rsid w:val="003768C9"/>
    <w:rsid w:val="003814BB"/>
    <w:rsid w:val="00381569"/>
    <w:rsid w:val="00385677"/>
    <w:rsid w:val="00386E6D"/>
    <w:rsid w:val="00387C05"/>
    <w:rsid w:val="003946D2"/>
    <w:rsid w:val="003A0562"/>
    <w:rsid w:val="003A0F14"/>
    <w:rsid w:val="003A63DC"/>
    <w:rsid w:val="003B2B45"/>
    <w:rsid w:val="003C1DD4"/>
    <w:rsid w:val="003C3589"/>
    <w:rsid w:val="003E0428"/>
    <w:rsid w:val="003E0E5B"/>
    <w:rsid w:val="003E5B98"/>
    <w:rsid w:val="00401775"/>
    <w:rsid w:val="004027B4"/>
    <w:rsid w:val="00411786"/>
    <w:rsid w:val="00416DE7"/>
    <w:rsid w:val="00421AC3"/>
    <w:rsid w:val="00425696"/>
    <w:rsid w:val="004355B6"/>
    <w:rsid w:val="00440371"/>
    <w:rsid w:val="00445F4B"/>
    <w:rsid w:val="004568E2"/>
    <w:rsid w:val="004579D1"/>
    <w:rsid w:val="004676DE"/>
    <w:rsid w:val="00481A3C"/>
    <w:rsid w:val="00484EDD"/>
    <w:rsid w:val="00485FB6"/>
    <w:rsid w:val="0049763F"/>
    <w:rsid w:val="00497E4E"/>
    <w:rsid w:val="004A6A63"/>
    <w:rsid w:val="004B5E69"/>
    <w:rsid w:val="004C2309"/>
    <w:rsid w:val="004F0C25"/>
    <w:rsid w:val="00504924"/>
    <w:rsid w:val="00506F8E"/>
    <w:rsid w:val="005079C9"/>
    <w:rsid w:val="00515FAD"/>
    <w:rsid w:val="0056356C"/>
    <w:rsid w:val="005704A9"/>
    <w:rsid w:val="00570786"/>
    <w:rsid w:val="005737AF"/>
    <w:rsid w:val="00584411"/>
    <w:rsid w:val="005A347B"/>
    <w:rsid w:val="005B1485"/>
    <w:rsid w:val="005B59A3"/>
    <w:rsid w:val="005B5AD3"/>
    <w:rsid w:val="005E2E2C"/>
    <w:rsid w:val="005F1E3B"/>
    <w:rsid w:val="005F3830"/>
    <w:rsid w:val="00613E43"/>
    <w:rsid w:val="0065438D"/>
    <w:rsid w:val="00662B87"/>
    <w:rsid w:val="00662EB0"/>
    <w:rsid w:val="0066459A"/>
    <w:rsid w:val="00670B79"/>
    <w:rsid w:val="00672248"/>
    <w:rsid w:val="00680030"/>
    <w:rsid w:val="00682E73"/>
    <w:rsid w:val="00683B78"/>
    <w:rsid w:val="006878CF"/>
    <w:rsid w:val="006A3096"/>
    <w:rsid w:val="006A457B"/>
    <w:rsid w:val="006A6A49"/>
    <w:rsid w:val="006B2727"/>
    <w:rsid w:val="006B7FC9"/>
    <w:rsid w:val="006C34D0"/>
    <w:rsid w:val="006D4196"/>
    <w:rsid w:val="006D7A73"/>
    <w:rsid w:val="006F3AD4"/>
    <w:rsid w:val="00705B02"/>
    <w:rsid w:val="0070621E"/>
    <w:rsid w:val="00711DA0"/>
    <w:rsid w:val="00755693"/>
    <w:rsid w:val="00760BEB"/>
    <w:rsid w:val="0076456C"/>
    <w:rsid w:val="007720C1"/>
    <w:rsid w:val="0078561F"/>
    <w:rsid w:val="00790124"/>
    <w:rsid w:val="00791AE0"/>
    <w:rsid w:val="007A0B44"/>
    <w:rsid w:val="007B779A"/>
    <w:rsid w:val="007B7CEF"/>
    <w:rsid w:val="007C2EAE"/>
    <w:rsid w:val="007C50B2"/>
    <w:rsid w:val="007D1D49"/>
    <w:rsid w:val="007E515C"/>
    <w:rsid w:val="007F237A"/>
    <w:rsid w:val="007F2797"/>
    <w:rsid w:val="008123EF"/>
    <w:rsid w:val="00821355"/>
    <w:rsid w:val="00822D76"/>
    <w:rsid w:val="008232E8"/>
    <w:rsid w:val="00827A4E"/>
    <w:rsid w:val="00841D9A"/>
    <w:rsid w:val="00875624"/>
    <w:rsid w:val="00884C6C"/>
    <w:rsid w:val="008A4568"/>
    <w:rsid w:val="008B3BE6"/>
    <w:rsid w:val="008D08A2"/>
    <w:rsid w:val="008D43E7"/>
    <w:rsid w:val="008D4B50"/>
    <w:rsid w:val="008D51BF"/>
    <w:rsid w:val="008E068D"/>
    <w:rsid w:val="008E7205"/>
    <w:rsid w:val="008F0DF7"/>
    <w:rsid w:val="008F468C"/>
    <w:rsid w:val="00905CEB"/>
    <w:rsid w:val="00907138"/>
    <w:rsid w:val="00907413"/>
    <w:rsid w:val="00913D05"/>
    <w:rsid w:val="009273B3"/>
    <w:rsid w:val="00931ECC"/>
    <w:rsid w:val="00936B0B"/>
    <w:rsid w:val="00936CB8"/>
    <w:rsid w:val="00937F58"/>
    <w:rsid w:val="009432B4"/>
    <w:rsid w:val="00953546"/>
    <w:rsid w:val="009928CF"/>
    <w:rsid w:val="009939AA"/>
    <w:rsid w:val="00995577"/>
    <w:rsid w:val="009C3F97"/>
    <w:rsid w:val="009C5A37"/>
    <w:rsid w:val="009D7ECF"/>
    <w:rsid w:val="009E75F7"/>
    <w:rsid w:val="009F21E9"/>
    <w:rsid w:val="00A0251F"/>
    <w:rsid w:val="00A159DB"/>
    <w:rsid w:val="00A224F6"/>
    <w:rsid w:val="00A3405A"/>
    <w:rsid w:val="00A372B8"/>
    <w:rsid w:val="00A445A1"/>
    <w:rsid w:val="00A71895"/>
    <w:rsid w:val="00A7644A"/>
    <w:rsid w:val="00A76948"/>
    <w:rsid w:val="00A77C64"/>
    <w:rsid w:val="00A81321"/>
    <w:rsid w:val="00AA368B"/>
    <w:rsid w:val="00AA3DAB"/>
    <w:rsid w:val="00AA4669"/>
    <w:rsid w:val="00AA4868"/>
    <w:rsid w:val="00AB2225"/>
    <w:rsid w:val="00AD121B"/>
    <w:rsid w:val="00AD2A7E"/>
    <w:rsid w:val="00AD3C71"/>
    <w:rsid w:val="00AE218C"/>
    <w:rsid w:val="00AF68B5"/>
    <w:rsid w:val="00B12D63"/>
    <w:rsid w:val="00B26AAE"/>
    <w:rsid w:val="00B31C3C"/>
    <w:rsid w:val="00B409E9"/>
    <w:rsid w:val="00B45883"/>
    <w:rsid w:val="00B47228"/>
    <w:rsid w:val="00B55D5E"/>
    <w:rsid w:val="00B63375"/>
    <w:rsid w:val="00B77DA3"/>
    <w:rsid w:val="00B83899"/>
    <w:rsid w:val="00B9051D"/>
    <w:rsid w:val="00BD0ED7"/>
    <w:rsid w:val="00BE65CF"/>
    <w:rsid w:val="00BF7EB7"/>
    <w:rsid w:val="00C00DB6"/>
    <w:rsid w:val="00C232E7"/>
    <w:rsid w:val="00C900AE"/>
    <w:rsid w:val="00C95D7D"/>
    <w:rsid w:val="00C96389"/>
    <w:rsid w:val="00CA309D"/>
    <w:rsid w:val="00CB1E99"/>
    <w:rsid w:val="00CD27C9"/>
    <w:rsid w:val="00CE453E"/>
    <w:rsid w:val="00CE5892"/>
    <w:rsid w:val="00CE7327"/>
    <w:rsid w:val="00D1446B"/>
    <w:rsid w:val="00D27282"/>
    <w:rsid w:val="00D32AD4"/>
    <w:rsid w:val="00D5744C"/>
    <w:rsid w:val="00D6439F"/>
    <w:rsid w:val="00D663B2"/>
    <w:rsid w:val="00D754A9"/>
    <w:rsid w:val="00D91C2F"/>
    <w:rsid w:val="00D92285"/>
    <w:rsid w:val="00D94482"/>
    <w:rsid w:val="00DB1A9C"/>
    <w:rsid w:val="00DC78E7"/>
    <w:rsid w:val="00DD2A01"/>
    <w:rsid w:val="00DE540A"/>
    <w:rsid w:val="00DF4A95"/>
    <w:rsid w:val="00E10B01"/>
    <w:rsid w:val="00E14027"/>
    <w:rsid w:val="00E150F6"/>
    <w:rsid w:val="00E35362"/>
    <w:rsid w:val="00E500BD"/>
    <w:rsid w:val="00E53B90"/>
    <w:rsid w:val="00E63588"/>
    <w:rsid w:val="00E64FAB"/>
    <w:rsid w:val="00E6625F"/>
    <w:rsid w:val="00E67C73"/>
    <w:rsid w:val="00E87120"/>
    <w:rsid w:val="00E9193F"/>
    <w:rsid w:val="00EB0AFA"/>
    <w:rsid w:val="00EB204B"/>
    <w:rsid w:val="00EB497D"/>
    <w:rsid w:val="00EB5CA6"/>
    <w:rsid w:val="00EC663E"/>
    <w:rsid w:val="00EC7A45"/>
    <w:rsid w:val="00ED2DF2"/>
    <w:rsid w:val="00ED4AD7"/>
    <w:rsid w:val="00EE2525"/>
    <w:rsid w:val="00EE73DD"/>
    <w:rsid w:val="00EE798A"/>
    <w:rsid w:val="00F009F2"/>
    <w:rsid w:val="00F06F23"/>
    <w:rsid w:val="00F119FC"/>
    <w:rsid w:val="00F2347B"/>
    <w:rsid w:val="00F4121A"/>
    <w:rsid w:val="00F5004F"/>
    <w:rsid w:val="00F65FCC"/>
    <w:rsid w:val="00F829A2"/>
    <w:rsid w:val="00F90171"/>
    <w:rsid w:val="00FB0B59"/>
    <w:rsid w:val="00FB267A"/>
    <w:rsid w:val="00FB45F1"/>
    <w:rsid w:val="00FC2B96"/>
    <w:rsid w:val="00FC496E"/>
    <w:rsid w:val="00FD2126"/>
    <w:rsid w:val="00FD3DD2"/>
    <w:rsid w:val="00FD696D"/>
    <w:rsid w:val="00FE0F57"/>
    <w:rsid w:val="00FE6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96D"/>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D696D"/>
  </w:style>
  <w:style w:type="character" w:customStyle="1" w:styleId="Char">
    <w:name w:val="页眉 Char"/>
    <w:link w:val="a4"/>
    <w:rsid w:val="00FD696D"/>
    <w:rPr>
      <w:kern w:val="2"/>
      <w:sz w:val="18"/>
      <w:szCs w:val="18"/>
    </w:rPr>
  </w:style>
  <w:style w:type="character" w:customStyle="1" w:styleId="Char0">
    <w:name w:val="页脚 Char"/>
    <w:link w:val="a5"/>
    <w:rsid w:val="00FD696D"/>
    <w:rPr>
      <w:kern w:val="2"/>
      <w:sz w:val="18"/>
      <w:szCs w:val="18"/>
    </w:rPr>
  </w:style>
  <w:style w:type="character" w:customStyle="1" w:styleId="Char1">
    <w:name w:val="批注框文本 Char"/>
    <w:link w:val="a6"/>
    <w:rsid w:val="00FD696D"/>
    <w:rPr>
      <w:kern w:val="2"/>
      <w:sz w:val="18"/>
      <w:szCs w:val="18"/>
    </w:rPr>
  </w:style>
  <w:style w:type="paragraph" w:styleId="a4">
    <w:name w:val="header"/>
    <w:basedOn w:val="a"/>
    <w:link w:val="Char"/>
    <w:rsid w:val="00FD696D"/>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rsid w:val="00FD696D"/>
    <w:pPr>
      <w:tabs>
        <w:tab w:val="center" w:pos="4153"/>
        <w:tab w:val="right" w:pos="8306"/>
      </w:tabs>
      <w:snapToGrid w:val="0"/>
      <w:jc w:val="left"/>
    </w:pPr>
    <w:rPr>
      <w:sz w:val="18"/>
      <w:szCs w:val="18"/>
    </w:rPr>
  </w:style>
  <w:style w:type="paragraph" w:styleId="a6">
    <w:name w:val="Balloon Text"/>
    <w:basedOn w:val="a"/>
    <w:link w:val="Char1"/>
    <w:rsid w:val="00FD696D"/>
    <w:rPr>
      <w:sz w:val="18"/>
      <w:szCs w:val="18"/>
    </w:rPr>
  </w:style>
  <w:style w:type="paragraph" w:customStyle="1" w:styleId="CharChar1">
    <w:name w:val="Char Char1"/>
    <w:basedOn w:val="a"/>
    <w:rsid w:val="00FD696D"/>
    <w:rPr>
      <w:rFonts w:ascii="Tahoma" w:hAnsi="Tahoma" w:cs="Tahoma"/>
      <w:sz w:val="24"/>
      <w:szCs w:val="24"/>
    </w:rPr>
  </w:style>
  <w:style w:type="paragraph" w:styleId="a7">
    <w:name w:val="Normal (Web)"/>
    <w:basedOn w:val="a"/>
    <w:uiPriority w:val="99"/>
    <w:unhideWhenUsed/>
    <w:rsid w:val="00AD2A7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927077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796AB-C13D-4244-B9B3-FE958B45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1681</Words>
  <Characters>9583</Characters>
  <Application>Microsoft Office Word</Application>
  <DocSecurity>0</DocSecurity>
  <PresentationFormat/>
  <Lines>79</Lines>
  <Paragraphs>22</Paragraphs>
  <Slides>0</Slides>
  <Notes>0</Notes>
  <HiddenSlides>0</HiddenSlides>
  <MMClips>0</MMClips>
  <ScaleCrop>false</ScaleCrop>
  <Company>Microsoft</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范  本</dc:title>
  <dc:creator>1212</dc:creator>
  <cp:lastModifiedBy>dell</cp:lastModifiedBy>
  <cp:revision>2</cp:revision>
  <cp:lastPrinted>2017-12-13T07:05:00Z</cp:lastPrinted>
  <dcterms:created xsi:type="dcterms:W3CDTF">2018-03-12T08:39:00Z</dcterms:created>
  <dcterms:modified xsi:type="dcterms:W3CDTF">2018-03-12T08:39:00Z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