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C5EF1">
      <w:pPr>
        <w:jc w:val="left"/>
        <w:rPr>
          <w:rFonts w:hint="default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</w:t>
      </w:r>
    </w:p>
    <w:p w14:paraId="5CE2D1EF">
      <w:pPr>
        <w:spacing w:before="315" w:beforeLines="100" w:beforeAutospacing="0" w:after="423" w:afterLines="135" w:afterAutospacing="0"/>
        <w:jc w:val="center"/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询价回复函</w:t>
      </w:r>
    </w:p>
    <w:p w14:paraId="68A805B5">
      <w:pPr>
        <w:rPr>
          <w:rFonts w:hint="eastAsia" w:ascii="Times New Roman" w:hAnsi="Times New Roman" w:eastAsiaTheme="minorEastAsia" w:cstheme="minorEastAsia"/>
          <w:sz w:val="30"/>
          <w:szCs w:val="30"/>
          <w:lang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</w:rPr>
        <w:t>成都市青羊生态环境局</w:t>
      </w:r>
      <w:r>
        <w:rPr>
          <w:rFonts w:hint="eastAsia" w:ascii="Times New Roman" w:hAnsi="Times New Roman" w:eastAsiaTheme="minorEastAsia" w:cstheme="minorEastAsia"/>
          <w:sz w:val="30"/>
          <w:szCs w:val="30"/>
          <w:lang w:eastAsia="zh-CN"/>
        </w:rPr>
        <w:t>：</w:t>
      </w:r>
    </w:p>
    <w:p w14:paraId="0698A5DC">
      <w:pPr>
        <w:ind w:firstLine="600" w:firstLineChars="2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感谢贵单位的来函，经过我们专业团体的仔细研究和评估，我们理解了贵单位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  <w:lang w:val="en-US" w:eastAsia="zh-CN"/>
        </w:rPr>
        <w:t xml:space="preserve">                                        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采购项目的需求，我司结合该项目具体要求和我司实际经营情况，提供该项目询价报价为：</w:t>
      </w:r>
      <w:r>
        <w:rPr>
          <w:rFonts w:hint="eastAsia" w:ascii="Times New Roman" w:hAnsi="Times New Roman" w:eastAsiaTheme="minorEastAsia" w:cstheme="minorEastAsia"/>
          <w:sz w:val="30"/>
          <w:szCs w:val="30"/>
        </w:rPr>
        <w:t>人民币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</w:rPr>
        <w:t xml:space="preserve">   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Theme="minorEastAsia" w:cstheme="minorEastAsia"/>
          <w:sz w:val="30"/>
          <w:szCs w:val="30"/>
        </w:rPr>
        <w:t>元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。</w:t>
      </w:r>
    </w:p>
    <w:p w14:paraId="5D2DDACD">
      <w:pPr>
        <w:ind w:firstLine="600" w:firstLineChars="2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如有任何问题或者需要进一步的帮助，请随时与我们联系。</w:t>
      </w:r>
    </w:p>
    <w:p w14:paraId="72AB51DD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</w:p>
    <w:p w14:paraId="49865784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</w:p>
    <w:p w14:paraId="5023027E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单位名称</w:t>
      </w:r>
      <w:r>
        <w:rPr>
          <w:rFonts w:hint="eastAsia" w:ascii="Times New Roman" w:hAnsi="Times New Roman" w:eastAsiaTheme="minorEastAsia" w:cstheme="minorEastAsia"/>
          <w:sz w:val="30"/>
          <w:szCs w:val="30"/>
        </w:rPr>
        <w:t>（盖章）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：</w:t>
      </w:r>
    </w:p>
    <w:p w14:paraId="798FDD8B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联系地址：</w:t>
      </w:r>
    </w:p>
    <w:p w14:paraId="672EB447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联系人：</w:t>
      </w:r>
    </w:p>
    <w:p w14:paraId="68242467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联系电话：</w:t>
      </w:r>
    </w:p>
    <w:p w14:paraId="2569AFC0">
      <w:pPr>
        <w:spacing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</w:p>
    <w:p w14:paraId="40769C83">
      <w:pPr>
        <w:numPr>
          <w:ilvl w:val="0"/>
          <w:numId w:val="0"/>
        </w:numPr>
        <w:ind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0E1BC69">
      <w:pPr>
        <w:rPr>
          <w:rFonts w:ascii="Times New Roman" w:hAnsi="Times New Roman"/>
        </w:rPr>
      </w:pPr>
    </w:p>
    <w:p w14:paraId="073A650F">
      <w:pPr>
        <w:tabs>
          <w:tab w:val="left" w:pos="5382"/>
        </w:tabs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ab/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30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1F8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DAF752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DAF752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23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2026-10-15T06:26:20Z</dcterms:created>
  <dc:creator>ST</dc:creator>
  <cp:lastModifiedBy>微信用户</cp:lastModifiedBy>
  <dcterms:modified xsi:type="dcterms:W3CDTF">2026-10-15T06:26:26Z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eyJoZGlkIjoiZGZmNWRlM2VjMDdhYjlhNWM3OWIzZWM2ZGQ1ZWYyYTQiLCJ1c2VySWQiOiIxMjMwMjY2ODk0In0=</vt:lpwstr>
  </property>
  <property fmtid="{D5CDD505-2E9C-101B-9397-08002B2CF9AE}" pid="4" name="ICV">
    <vt:lpwstr>9F070093318D4941A4A211926B950080_12</vt:lpwstr>
  </property>
</Properties>
</file>